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279" w:rsidRDefault="00980279">
      <w:pPr>
        <w:spacing w:before="104"/>
        <w:jc w:val="center"/>
        <w:rPr>
          <w:b/>
          <w:i/>
          <w:color w:val="000000" w:themeColor="text1"/>
          <w:sz w:val="34"/>
        </w:rPr>
      </w:pPr>
    </w:p>
    <w:p w:rsidR="00D111CC" w:rsidRPr="00D174D4" w:rsidRDefault="008061E9">
      <w:pPr>
        <w:spacing w:before="104"/>
        <w:jc w:val="center"/>
        <w:rPr>
          <w:b/>
          <w:i/>
          <w:color w:val="000000" w:themeColor="text1"/>
          <w:sz w:val="34"/>
        </w:rPr>
      </w:pPr>
      <w:r w:rsidRPr="00D174D4">
        <w:rPr>
          <w:b/>
          <w:i/>
          <w:color w:val="000000" w:themeColor="text1"/>
          <w:sz w:val="34"/>
        </w:rPr>
        <w:t>Section</w:t>
      </w:r>
      <w:r w:rsidRPr="00D174D4">
        <w:rPr>
          <w:b/>
          <w:i/>
          <w:color w:val="000000" w:themeColor="text1"/>
          <w:spacing w:val="6"/>
          <w:sz w:val="34"/>
        </w:rPr>
        <w:t xml:space="preserve"> </w:t>
      </w:r>
      <w:r w:rsidR="002022F5" w:rsidRPr="00D174D4">
        <w:rPr>
          <w:b/>
          <w:i/>
          <w:color w:val="000000" w:themeColor="text1"/>
          <w:sz w:val="34"/>
        </w:rPr>
        <w:t>7</w:t>
      </w:r>
      <w:r w:rsidRPr="00D174D4">
        <w:rPr>
          <w:b/>
          <w:i/>
          <w:color w:val="000000" w:themeColor="text1"/>
          <w:spacing w:val="6"/>
          <w:sz w:val="34"/>
        </w:rPr>
        <w:t xml:space="preserve"> </w:t>
      </w:r>
      <w:r w:rsidRPr="00D174D4">
        <w:rPr>
          <w:b/>
          <w:i/>
          <w:color w:val="000000" w:themeColor="text1"/>
          <w:sz w:val="34"/>
        </w:rPr>
        <w:t>du</w:t>
      </w:r>
      <w:r w:rsidRPr="00D174D4">
        <w:rPr>
          <w:b/>
          <w:i/>
          <w:color w:val="000000" w:themeColor="text1"/>
          <w:spacing w:val="6"/>
          <w:sz w:val="34"/>
        </w:rPr>
        <w:t xml:space="preserve"> </w:t>
      </w:r>
      <w:proofErr w:type="spellStart"/>
      <w:r w:rsidRPr="00D174D4">
        <w:rPr>
          <w:b/>
          <w:i/>
          <w:color w:val="000000" w:themeColor="text1"/>
          <w:spacing w:val="-2"/>
          <w:sz w:val="34"/>
        </w:rPr>
        <w:t>CoNRS</w:t>
      </w:r>
      <w:proofErr w:type="spellEnd"/>
    </w:p>
    <w:p w:rsidR="00D111CC" w:rsidRPr="00D174D4" w:rsidRDefault="00D111CC">
      <w:pPr>
        <w:pStyle w:val="Corpsdetexte"/>
        <w:spacing w:before="95"/>
        <w:rPr>
          <w:b/>
          <w:i/>
          <w:color w:val="000000" w:themeColor="text1"/>
          <w:sz w:val="34"/>
        </w:rPr>
      </w:pPr>
    </w:p>
    <w:p w:rsidR="00D111CC" w:rsidRPr="00D174D4" w:rsidRDefault="002022F5" w:rsidP="002022F5">
      <w:pPr>
        <w:pStyle w:val="Corpsdetexte"/>
        <w:spacing w:before="48"/>
        <w:jc w:val="center"/>
        <w:rPr>
          <w:b/>
          <w:color w:val="000000" w:themeColor="text1"/>
          <w:sz w:val="20"/>
        </w:rPr>
      </w:pPr>
      <w:r w:rsidRPr="00D174D4">
        <w:rPr>
          <w:b/>
          <w:bCs/>
          <w:color w:val="000000" w:themeColor="text1"/>
          <w:sz w:val="34"/>
          <w:szCs w:val="34"/>
        </w:rPr>
        <w:t>Compte-rendu de la session d’Automne 2025</w:t>
      </w:r>
    </w:p>
    <w:p w:rsidR="00D111CC" w:rsidRPr="00D174D4" w:rsidRDefault="00D111CC">
      <w:pPr>
        <w:pStyle w:val="Corpsdetexte"/>
        <w:spacing w:before="112"/>
        <w:rPr>
          <w:b/>
          <w:color w:val="000000" w:themeColor="text1"/>
          <w:sz w:val="28"/>
        </w:rPr>
      </w:pPr>
    </w:p>
    <w:p w:rsidR="002022F5" w:rsidRPr="00D174D4" w:rsidRDefault="002022F5" w:rsidP="002022F5">
      <w:pPr>
        <w:pStyle w:val="Titre1"/>
        <w:tabs>
          <w:tab w:val="left" w:pos="544"/>
        </w:tabs>
        <w:ind w:firstLine="0"/>
        <w:rPr>
          <w:color w:val="000000" w:themeColor="text1"/>
        </w:rPr>
      </w:pPr>
      <w:bookmarkStart w:id="0" w:name="1ère_partie"/>
      <w:bookmarkEnd w:id="0"/>
    </w:p>
    <w:p w:rsidR="002022F5" w:rsidRPr="00D174D4" w:rsidRDefault="002022F5" w:rsidP="00193D31">
      <w:pPr>
        <w:pStyle w:val="Corpsdetexte"/>
        <w:spacing w:before="36"/>
        <w:jc w:val="both"/>
        <w:rPr>
          <w:b/>
          <w:color w:val="000000" w:themeColor="text1"/>
        </w:rPr>
      </w:pPr>
      <w:r w:rsidRPr="00D174D4">
        <w:rPr>
          <w:b/>
          <w:color w:val="000000" w:themeColor="text1"/>
        </w:rPr>
        <w:t>La première session de la nouvelle section 07 s’est tenue du 13 au 16 octobre 2025 au siège du CNRS à Paris.</w:t>
      </w:r>
    </w:p>
    <w:p w:rsidR="002022F5" w:rsidRPr="00D174D4" w:rsidRDefault="002022F5" w:rsidP="00193D31">
      <w:pPr>
        <w:pStyle w:val="Corpsdetexte"/>
        <w:spacing w:before="36"/>
        <w:jc w:val="both"/>
        <w:rPr>
          <w:b/>
          <w:color w:val="000000" w:themeColor="text1"/>
        </w:rPr>
      </w:pPr>
    </w:p>
    <w:p w:rsidR="00D111CC" w:rsidRPr="00D174D4" w:rsidRDefault="002022F5" w:rsidP="00193D31">
      <w:pPr>
        <w:pStyle w:val="Corpsdetexte"/>
        <w:spacing w:line="256" w:lineRule="auto"/>
        <w:ind w:left="113" w:right="111"/>
        <w:jc w:val="both"/>
        <w:rPr>
          <w:color w:val="000000" w:themeColor="text1"/>
        </w:rPr>
      </w:pPr>
      <w:r w:rsidRPr="00D174D4">
        <w:rPr>
          <w:color w:val="000000" w:themeColor="text1"/>
        </w:rPr>
        <w:t>Membres présents</w:t>
      </w:r>
      <w:r w:rsidR="008061E9" w:rsidRPr="00D174D4">
        <w:rPr>
          <w:color w:val="000000" w:themeColor="text1"/>
          <w:spacing w:val="-7"/>
        </w:rPr>
        <w:t xml:space="preserve"> </w:t>
      </w:r>
      <w:r w:rsidR="008061E9" w:rsidRPr="00D174D4">
        <w:rPr>
          <w:color w:val="000000" w:themeColor="text1"/>
        </w:rPr>
        <w:t>:</w:t>
      </w:r>
      <w:r w:rsidR="008061E9" w:rsidRPr="00D174D4">
        <w:rPr>
          <w:color w:val="000000" w:themeColor="text1"/>
          <w:spacing w:val="-6"/>
        </w:rPr>
        <w:t xml:space="preserve"> </w:t>
      </w:r>
      <w:r w:rsidRPr="00D174D4">
        <w:rPr>
          <w:color w:val="000000" w:themeColor="text1"/>
        </w:rPr>
        <w:t>Massi</w:t>
      </w:r>
      <w:r w:rsidR="00744C1E">
        <w:rPr>
          <w:color w:val="000000" w:themeColor="text1"/>
        </w:rPr>
        <w:t>mi</w:t>
      </w:r>
      <w:r w:rsidRPr="00D174D4">
        <w:rPr>
          <w:color w:val="000000" w:themeColor="text1"/>
        </w:rPr>
        <w:t xml:space="preserve">liano </w:t>
      </w:r>
      <w:proofErr w:type="spellStart"/>
      <w:r w:rsidRPr="00D174D4">
        <w:rPr>
          <w:color w:val="000000" w:themeColor="text1"/>
        </w:rPr>
        <w:t>Marangolo</w:t>
      </w:r>
      <w:proofErr w:type="spellEnd"/>
      <w:r w:rsidRPr="00D174D4">
        <w:rPr>
          <w:color w:val="000000" w:themeColor="text1"/>
        </w:rPr>
        <w:t xml:space="preserve"> (président de la section), Damien Alloyeau (secrétaire scientifique de la section), Débora </w:t>
      </w:r>
      <w:proofErr w:type="spellStart"/>
      <w:r w:rsidRPr="00D174D4">
        <w:rPr>
          <w:color w:val="000000" w:themeColor="text1"/>
        </w:rPr>
        <w:t>Pierucci</w:t>
      </w:r>
      <w:proofErr w:type="spellEnd"/>
      <w:r w:rsidRPr="00D174D4">
        <w:rPr>
          <w:color w:val="000000" w:themeColor="text1"/>
        </w:rPr>
        <w:t xml:space="preserve"> (membre du bureau), Michel Drouet (membre du bureau), Claire </w:t>
      </w:r>
      <w:proofErr w:type="spellStart"/>
      <w:r w:rsidRPr="00D174D4">
        <w:rPr>
          <w:color w:val="000000" w:themeColor="text1"/>
        </w:rPr>
        <w:t>Levelut</w:t>
      </w:r>
      <w:proofErr w:type="spellEnd"/>
      <w:r w:rsidRPr="00D174D4">
        <w:rPr>
          <w:color w:val="000000" w:themeColor="text1"/>
        </w:rPr>
        <w:t xml:space="preserve"> (membre du bureau</w:t>
      </w:r>
      <w:r w:rsidR="00F63C9C">
        <w:rPr>
          <w:color w:val="000000" w:themeColor="text1"/>
        </w:rPr>
        <w:t xml:space="preserve"> et référente handicap</w:t>
      </w:r>
      <w:r w:rsidRPr="00D174D4">
        <w:rPr>
          <w:color w:val="000000" w:themeColor="text1"/>
        </w:rPr>
        <w:t xml:space="preserve">), Éric </w:t>
      </w:r>
      <w:proofErr w:type="spellStart"/>
      <w:r w:rsidRPr="00D174D4">
        <w:rPr>
          <w:color w:val="000000" w:themeColor="text1"/>
        </w:rPr>
        <w:t>Giglio</w:t>
      </w:r>
      <w:proofErr w:type="spellEnd"/>
      <w:r w:rsidRPr="00D174D4">
        <w:rPr>
          <w:color w:val="000000" w:themeColor="text1"/>
        </w:rPr>
        <w:t xml:space="preserve"> (membre du bureau), Matteo </w:t>
      </w:r>
      <w:r w:rsidR="000F78C8">
        <w:rPr>
          <w:color w:val="000000" w:themeColor="text1"/>
        </w:rPr>
        <w:t>d</w:t>
      </w:r>
      <w:r w:rsidR="00FA291B" w:rsidRPr="00D174D4">
        <w:rPr>
          <w:color w:val="000000" w:themeColor="text1"/>
        </w:rPr>
        <w:t>’</w:t>
      </w:r>
      <w:proofErr w:type="spellStart"/>
      <w:r w:rsidR="00FA291B" w:rsidRPr="00D174D4">
        <w:rPr>
          <w:color w:val="000000" w:themeColor="text1"/>
        </w:rPr>
        <w:t>A</w:t>
      </w:r>
      <w:r w:rsidRPr="00D174D4">
        <w:rPr>
          <w:color w:val="000000" w:themeColor="text1"/>
        </w:rPr>
        <w:t>stuto</w:t>
      </w:r>
      <w:proofErr w:type="spellEnd"/>
      <w:r w:rsidR="00F63C9C">
        <w:rPr>
          <w:color w:val="000000" w:themeColor="text1"/>
        </w:rPr>
        <w:t xml:space="preserve"> (référent parité)</w:t>
      </w:r>
      <w:r w:rsidRPr="00D174D4">
        <w:rPr>
          <w:color w:val="000000" w:themeColor="text1"/>
        </w:rPr>
        <w:t xml:space="preserve">, Mohamed-Ramzi Ammar, Olivier </w:t>
      </w:r>
      <w:proofErr w:type="spellStart"/>
      <w:r w:rsidRPr="00D174D4">
        <w:rPr>
          <w:color w:val="000000" w:themeColor="text1"/>
        </w:rPr>
        <w:t>Bancilhon</w:t>
      </w:r>
      <w:proofErr w:type="spellEnd"/>
      <w:r w:rsidRPr="00D174D4">
        <w:rPr>
          <w:color w:val="000000" w:themeColor="text1"/>
        </w:rPr>
        <w:t xml:space="preserve">, Nicolas </w:t>
      </w:r>
      <w:proofErr w:type="spellStart"/>
      <w:r w:rsidRPr="00D174D4">
        <w:rPr>
          <w:color w:val="000000" w:themeColor="text1"/>
        </w:rPr>
        <w:t>Claiser</w:t>
      </w:r>
      <w:proofErr w:type="spellEnd"/>
      <w:r w:rsidRPr="00D174D4">
        <w:rPr>
          <w:color w:val="000000" w:themeColor="text1"/>
        </w:rPr>
        <w:t xml:space="preserve">, Jérôme Colin, Laurent Cormier, Quintin Meier, Roberta </w:t>
      </w:r>
      <w:proofErr w:type="spellStart"/>
      <w:r w:rsidRPr="00D174D4">
        <w:rPr>
          <w:color w:val="000000" w:themeColor="text1"/>
        </w:rPr>
        <w:t>Poloni</w:t>
      </w:r>
      <w:proofErr w:type="spellEnd"/>
      <w:r w:rsidRPr="00D174D4">
        <w:rPr>
          <w:color w:val="000000" w:themeColor="text1"/>
        </w:rPr>
        <w:t>, Stéphanie Reynaud, Amandine Bellec</w:t>
      </w:r>
      <w:r w:rsidR="00F63C9C">
        <w:rPr>
          <w:color w:val="000000" w:themeColor="text1"/>
        </w:rPr>
        <w:t xml:space="preserve"> (référente </w:t>
      </w:r>
      <w:r w:rsidR="003914E5">
        <w:rPr>
          <w:color w:val="000000" w:themeColor="text1"/>
        </w:rPr>
        <w:t>p</w:t>
      </w:r>
      <w:bookmarkStart w:id="1" w:name="_GoBack"/>
      <w:bookmarkEnd w:id="1"/>
      <w:r w:rsidR="00F63C9C">
        <w:rPr>
          <w:color w:val="000000" w:themeColor="text1"/>
        </w:rPr>
        <w:t>arité)</w:t>
      </w:r>
      <w:r w:rsidRPr="00D174D4">
        <w:rPr>
          <w:color w:val="000000" w:themeColor="text1"/>
        </w:rPr>
        <w:t>, Thomas Cornelius, Marie-Claude Clochard, David Rodney</w:t>
      </w:r>
      <w:r w:rsidR="00FA291B" w:rsidRPr="00D174D4">
        <w:rPr>
          <w:color w:val="000000" w:themeColor="text1"/>
        </w:rPr>
        <w:t xml:space="preserve"> et Angela Vella.</w:t>
      </w:r>
    </w:p>
    <w:p w:rsidR="00D111CC" w:rsidRPr="00D174D4" w:rsidRDefault="00D111CC" w:rsidP="00193D31">
      <w:pPr>
        <w:pStyle w:val="Corpsdetexte"/>
        <w:spacing w:before="19"/>
        <w:jc w:val="both"/>
        <w:rPr>
          <w:color w:val="000000" w:themeColor="text1"/>
        </w:rPr>
      </w:pPr>
    </w:p>
    <w:p w:rsidR="002022F5" w:rsidRPr="00D174D4" w:rsidRDefault="002022F5" w:rsidP="00193D31">
      <w:pPr>
        <w:pStyle w:val="Corpsdetexte"/>
        <w:spacing w:before="63"/>
        <w:jc w:val="both"/>
        <w:rPr>
          <w:color w:val="000000" w:themeColor="text1"/>
        </w:rPr>
      </w:pPr>
    </w:p>
    <w:p w:rsidR="00D111CC" w:rsidRPr="00A776ED" w:rsidRDefault="008061E9" w:rsidP="00193D31">
      <w:pPr>
        <w:pStyle w:val="Titre2"/>
        <w:numPr>
          <w:ilvl w:val="0"/>
          <w:numId w:val="9"/>
        </w:numPr>
        <w:tabs>
          <w:tab w:val="left" w:pos="651"/>
        </w:tabs>
        <w:jc w:val="both"/>
        <w:rPr>
          <w:color w:val="4F81BD" w:themeColor="accent1"/>
          <w:sz w:val="28"/>
          <w:szCs w:val="28"/>
        </w:rPr>
      </w:pPr>
      <w:bookmarkStart w:id="2" w:name="Rappel_du_calendrier_2024_de_la_section_"/>
      <w:bookmarkEnd w:id="2"/>
      <w:r w:rsidRPr="00A776ED">
        <w:rPr>
          <w:color w:val="4F81BD" w:themeColor="accent1"/>
          <w:sz w:val="28"/>
          <w:szCs w:val="28"/>
        </w:rPr>
        <w:t>Rappel</w:t>
      </w:r>
      <w:r w:rsidRPr="00A776ED">
        <w:rPr>
          <w:color w:val="4F81BD" w:themeColor="accent1"/>
          <w:spacing w:val="-7"/>
          <w:sz w:val="28"/>
          <w:szCs w:val="28"/>
        </w:rPr>
        <w:t xml:space="preserve"> </w:t>
      </w:r>
      <w:r w:rsidRPr="00A776ED">
        <w:rPr>
          <w:color w:val="4F81BD" w:themeColor="accent1"/>
          <w:sz w:val="28"/>
          <w:szCs w:val="28"/>
        </w:rPr>
        <w:t>du</w:t>
      </w:r>
      <w:r w:rsidRPr="00A776ED">
        <w:rPr>
          <w:color w:val="4F81BD" w:themeColor="accent1"/>
          <w:spacing w:val="-6"/>
          <w:sz w:val="28"/>
          <w:szCs w:val="28"/>
        </w:rPr>
        <w:t xml:space="preserve"> </w:t>
      </w:r>
      <w:r w:rsidRPr="00A776ED">
        <w:rPr>
          <w:color w:val="4F81BD" w:themeColor="accent1"/>
          <w:sz w:val="28"/>
          <w:szCs w:val="28"/>
        </w:rPr>
        <w:t>calendrier</w:t>
      </w:r>
      <w:r w:rsidRPr="00A776ED">
        <w:rPr>
          <w:color w:val="4F81BD" w:themeColor="accent1"/>
          <w:spacing w:val="-6"/>
          <w:sz w:val="28"/>
          <w:szCs w:val="28"/>
        </w:rPr>
        <w:t xml:space="preserve"> </w:t>
      </w:r>
      <w:r w:rsidRPr="00A776ED">
        <w:rPr>
          <w:color w:val="4F81BD" w:themeColor="accent1"/>
          <w:sz w:val="28"/>
          <w:szCs w:val="28"/>
        </w:rPr>
        <w:t>202</w:t>
      </w:r>
      <w:r w:rsidR="00FA291B" w:rsidRPr="00A776ED">
        <w:rPr>
          <w:color w:val="4F81BD" w:themeColor="accent1"/>
          <w:sz w:val="28"/>
          <w:szCs w:val="28"/>
        </w:rPr>
        <w:t>6</w:t>
      </w:r>
      <w:r w:rsidRPr="00A776ED">
        <w:rPr>
          <w:color w:val="4F81BD" w:themeColor="accent1"/>
          <w:spacing w:val="-6"/>
          <w:sz w:val="28"/>
          <w:szCs w:val="28"/>
        </w:rPr>
        <w:t xml:space="preserve"> </w:t>
      </w:r>
      <w:r w:rsidRPr="00A776ED">
        <w:rPr>
          <w:color w:val="4F81BD" w:themeColor="accent1"/>
          <w:sz w:val="28"/>
          <w:szCs w:val="28"/>
        </w:rPr>
        <w:t>de</w:t>
      </w:r>
      <w:r w:rsidRPr="00A776ED">
        <w:rPr>
          <w:color w:val="4F81BD" w:themeColor="accent1"/>
          <w:spacing w:val="-7"/>
          <w:sz w:val="28"/>
          <w:szCs w:val="28"/>
        </w:rPr>
        <w:t xml:space="preserve"> </w:t>
      </w:r>
      <w:r w:rsidRPr="00A776ED">
        <w:rPr>
          <w:color w:val="4F81BD" w:themeColor="accent1"/>
          <w:sz w:val="28"/>
          <w:szCs w:val="28"/>
        </w:rPr>
        <w:t>la</w:t>
      </w:r>
      <w:r w:rsidRPr="00A776ED">
        <w:rPr>
          <w:color w:val="4F81BD" w:themeColor="accent1"/>
          <w:spacing w:val="-6"/>
          <w:sz w:val="28"/>
          <w:szCs w:val="28"/>
        </w:rPr>
        <w:t xml:space="preserve"> </w:t>
      </w:r>
      <w:r w:rsidRPr="00A776ED">
        <w:rPr>
          <w:color w:val="4F81BD" w:themeColor="accent1"/>
          <w:sz w:val="28"/>
          <w:szCs w:val="28"/>
        </w:rPr>
        <w:t>section</w:t>
      </w:r>
      <w:r w:rsidRPr="00A776ED">
        <w:rPr>
          <w:color w:val="4F81BD" w:themeColor="accent1"/>
          <w:spacing w:val="-6"/>
          <w:sz w:val="28"/>
          <w:szCs w:val="28"/>
        </w:rPr>
        <w:t xml:space="preserve"> </w:t>
      </w:r>
      <w:r w:rsidRPr="00A776ED">
        <w:rPr>
          <w:color w:val="4F81BD" w:themeColor="accent1"/>
          <w:spacing w:val="-5"/>
          <w:sz w:val="28"/>
          <w:szCs w:val="28"/>
        </w:rPr>
        <w:t>0</w:t>
      </w:r>
      <w:r w:rsidR="00FA291B" w:rsidRPr="00A776ED">
        <w:rPr>
          <w:color w:val="4F81BD" w:themeColor="accent1"/>
          <w:spacing w:val="-5"/>
          <w:sz w:val="28"/>
          <w:szCs w:val="28"/>
        </w:rPr>
        <w:t>7</w:t>
      </w:r>
    </w:p>
    <w:p w:rsidR="00D111CC" w:rsidRPr="00D174D4" w:rsidRDefault="008061E9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161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2</w:t>
      </w:r>
      <w:r w:rsidRPr="00D174D4">
        <w:rPr>
          <w:color w:val="000000" w:themeColor="text1"/>
          <w:spacing w:val="-7"/>
        </w:rPr>
        <w:t xml:space="preserve"> </w:t>
      </w:r>
      <w:r w:rsidRPr="00D174D4">
        <w:rPr>
          <w:color w:val="000000" w:themeColor="text1"/>
        </w:rPr>
        <w:t>février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: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Instance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  <w:spacing w:val="-2"/>
        </w:rPr>
        <w:t>d’équivalence</w:t>
      </w:r>
      <w:r w:rsidR="00FA291B" w:rsidRPr="00D174D4">
        <w:rPr>
          <w:color w:val="000000" w:themeColor="text1"/>
          <w:spacing w:val="-2"/>
        </w:rPr>
        <w:t xml:space="preserve"> et bureau du jury</w:t>
      </w:r>
    </w:p>
    <w:p w:rsidR="00D111CC" w:rsidRPr="00D174D4" w:rsidRDefault="00FA291B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76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12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et</w:t>
      </w:r>
      <w:r w:rsidR="008061E9"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13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mars</w:t>
      </w:r>
      <w:r w:rsidR="008061E9" w:rsidRPr="00D174D4">
        <w:rPr>
          <w:color w:val="000000" w:themeColor="text1"/>
          <w:spacing w:val="-4"/>
        </w:rPr>
        <w:t xml:space="preserve"> </w:t>
      </w:r>
      <w:r w:rsidR="008061E9" w:rsidRPr="00D174D4">
        <w:rPr>
          <w:color w:val="000000" w:themeColor="text1"/>
        </w:rPr>
        <w:t>: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Jury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d’admissibilité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sur</w:t>
      </w:r>
      <w:r w:rsidR="008061E9" w:rsidRPr="00D174D4">
        <w:rPr>
          <w:color w:val="000000" w:themeColor="text1"/>
          <w:spacing w:val="-4"/>
        </w:rPr>
        <w:t xml:space="preserve"> </w:t>
      </w:r>
      <w:r w:rsidR="008061E9" w:rsidRPr="00D174D4">
        <w:rPr>
          <w:color w:val="000000" w:themeColor="text1"/>
        </w:rPr>
        <w:t>dossier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CR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et</w:t>
      </w:r>
      <w:r w:rsidR="008061E9" w:rsidRPr="00D174D4">
        <w:rPr>
          <w:color w:val="000000" w:themeColor="text1"/>
          <w:spacing w:val="-5"/>
        </w:rPr>
        <w:t xml:space="preserve"> DR</w:t>
      </w:r>
    </w:p>
    <w:p w:rsidR="00D111CC" w:rsidRPr="00D174D4" w:rsidRDefault="008061E9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75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13,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14</w:t>
      </w:r>
      <w:r w:rsidRPr="00D174D4">
        <w:rPr>
          <w:color w:val="000000" w:themeColor="text1"/>
          <w:spacing w:val="-4"/>
        </w:rPr>
        <w:t xml:space="preserve"> </w:t>
      </w:r>
      <w:r w:rsidRPr="00D174D4">
        <w:rPr>
          <w:color w:val="000000" w:themeColor="text1"/>
        </w:rPr>
        <w:t>et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15</w:t>
      </w:r>
      <w:r w:rsidRPr="00D174D4">
        <w:rPr>
          <w:color w:val="000000" w:themeColor="text1"/>
          <w:spacing w:val="-4"/>
        </w:rPr>
        <w:t xml:space="preserve"> </w:t>
      </w:r>
      <w:r w:rsidR="00FA291B" w:rsidRPr="00D174D4">
        <w:rPr>
          <w:color w:val="000000" w:themeColor="text1"/>
        </w:rPr>
        <w:t>Avril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:</w:t>
      </w:r>
      <w:r w:rsidRPr="00D174D4">
        <w:rPr>
          <w:color w:val="000000" w:themeColor="text1"/>
          <w:spacing w:val="-4"/>
        </w:rPr>
        <w:t xml:space="preserve"> </w:t>
      </w:r>
      <w:r w:rsidRPr="00D174D4">
        <w:rPr>
          <w:color w:val="000000" w:themeColor="text1"/>
        </w:rPr>
        <w:t>Auditions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du</w:t>
      </w:r>
      <w:r w:rsidRPr="00D174D4">
        <w:rPr>
          <w:color w:val="000000" w:themeColor="text1"/>
          <w:spacing w:val="-4"/>
        </w:rPr>
        <w:t xml:space="preserve"> </w:t>
      </w:r>
      <w:r w:rsidRPr="00D174D4">
        <w:rPr>
          <w:color w:val="000000" w:themeColor="text1"/>
        </w:rPr>
        <w:t>concours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  <w:spacing w:val="-4"/>
        </w:rPr>
        <w:t>CRCN</w:t>
      </w:r>
    </w:p>
    <w:p w:rsidR="00D111CC" w:rsidRPr="00D174D4" w:rsidRDefault="008061E9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76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16</w:t>
      </w:r>
      <w:r w:rsidRPr="00D174D4">
        <w:rPr>
          <w:color w:val="000000" w:themeColor="text1"/>
          <w:spacing w:val="-6"/>
        </w:rPr>
        <w:t xml:space="preserve"> </w:t>
      </w:r>
      <w:r w:rsidRPr="00D174D4">
        <w:rPr>
          <w:color w:val="000000" w:themeColor="text1"/>
        </w:rPr>
        <w:t>et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17</w:t>
      </w:r>
      <w:r w:rsidRPr="00D174D4">
        <w:rPr>
          <w:color w:val="000000" w:themeColor="text1"/>
          <w:spacing w:val="-5"/>
        </w:rPr>
        <w:t xml:space="preserve"> </w:t>
      </w:r>
      <w:r w:rsidR="00FA291B" w:rsidRPr="00D174D4">
        <w:rPr>
          <w:color w:val="000000" w:themeColor="text1"/>
        </w:rPr>
        <w:t>avril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: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Jury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d’admissibilité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du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concours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  <w:spacing w:val="-4"/>
        </w:rPr>
        <w:t>CRCN</w:t>
      </w:r>
    </w:p>
    <w:p w:rsidR="00D111CC" w:rsidRPr="00D174D4" w:rsidRDefault="008061E9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76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2</w:t>
      </w:r>
      <w:r w:rsidR="00FA291B" w:rsidRPr="00D174D4">
        <w:rPr>
          <w:color w:val="000000" w:themeColor="text1"/>
        </w:rPr>
        <w:t>0 au 22 avril</w:t>
      </w:r>
      <w:r w:rsidRPr="00D174D4">
        <w:rPr>
          <w:color w:val="000000" w:themeColor="text1"/>
          <w:spacing w:val="-4"/>
        </w:rPr>
        <w:t xml:space="preserve"> </w:t>
      </w:r>
      <w:r w:rsidRPr="00D174D4">
        <w:rPr>
          <w:color w:val="000000" w:themeColor="text1"/>
        </w:rPr>
        <w:t>: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Audition</w:t>
      </w:r>
      <w:r w:rsidRPr="00D174D4">
        <w:rPr>
          <w:color w:val="000000" w:themeColor="text1"/>
          <w:spacing w:val="-4"/>
        </w:rPr>
        <w:t xml:space="preserve"> </w:t>
      </w:r>
      <w:r w:rsidRPr="00D174D4">
        <w:rPr>
          <w:color w:val="000000" w:themeColor="text1"/>
        </w:rPr>
        <w:t>du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concours</w:t>
      </w:r>
      <w:r w:rsidRPr="00D174D4">
        <w:rPr>
          <w:color w:val="000000" w:themeColor="text1"/>
          <w:spacing w:val="-4"/>
        </w:rPr>
        <w:t xml:space="preserve"> </w:t>
      </w:r>
      <w:r w:rsidRPr="00D174D4">
        <w:rPr>
          <w:color w:val="000000" w:themeColor="text1"/>
          <w:spacing w:val="-5"/>
        </w:rPr>
        <w:t>DR2</w:t>
      </w:r>
    </w:p>
    <w:p w:rsidR="00D111CC" w:rsidRPr="00D174D4" w:rsidRDefault="008061E9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75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2</w:t>
      </w:r>
      <w:r w:rsidR="00FA291B" w:rsidRPr="00D174D4">
        <w:rPr>
          <w:color w:val="000000" w:themeColor="text1"/>
        </w:rPr>
        <w:t>3</w:t>
      </w:r>
      <w:r w:rsidRPr="00D174D4">
        <w:rPr>
          <w:color w:val="000000" w:themeColor="text1"/>
          <w:spacing w:val="-6"/>
        </w:rPr>
        <w:t xml:space="preserve"> </w:t>
      </w:r>
      <w:r w:rsidRPr="00D174D4">
        <w:rPr>
          <w:color w:val="000000" w:themeColor="text1"/>
        </w:rPr>
        <w:t>et</w:t>
      </w:r>
      <w:r w:rsidRPr="00D174D4">
        <w:rPr>
          <w:color w:val="000000" w:themeColor="text1"/>
          <w:spacing w:val="-5"/>
        </w:rPr>
        <w:t xml:space="preserve"> </w:t>
      </w:r>
      <w:r w:rsidR="00FA291B" w:rsidRPr="00D174D4">
        <w:rPr>
          <w:color w:val="000000" w:themeColor="text1"/>
        </w:rPr>
        <w:t>24</w:t>
      </w:r>
      <w:r w:rsidRPr="00D174D4">
        <w:rPr>
          <w:color w:val="000000" w:themeColor="text1"/>
          <w:spacing w:val="-5"/>
        </w:rPr>
        <w:t xml:space="preserve"> </w:t>
      </w:r>
      <w:r w:rsidR="00FA291B" w:rsidRPr="00D174D4">
        <w:rPr>
          <w:color w:val="000000" w:themeColor="text1"/>
          <w:spacing w:val="-5"/>
        </w:rPr>
        <w:t>avril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: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Jury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d’admissibilité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du</w:t>
      </w:r>
      <w:r w:rsidRPr="00D174D4">
        <w:rPr>
          <w:color w:val="000000" w:themeColor="text1"/>
          <w:spacing w:val="-5"/>
        </w:rPr>
        <w:t xml:space="preserve"> </w:t>
      </w:r>
      <w:r w:rsidRPr="00D174D4">
        <w:rPr>
          <w:color w:val="000000" w:themeColor="text1"/>
        </w:rPr>
        <w:t>concours</w:t>
      </w:r>
      <w:r w:rsidRPr="00D174D4">
        <w:rPr>
          <w:color w:val="000000" w:themeColor="text1"/>
          <w:spacing w:val="-5"/>
        </w:rPr>
        <w:t xml:space="preserve"> DR2</w:t>
      </w:r>
    </w:p>
    <w:p w:rsidR="00D111CC" w:rsidRPr="00D174D4" w:rsidRDefault="00FA291B" w:rsidP="00193D31">
      <w:pPr>
        <w:pStyle w:val="Paragraphedeliste"/>
        <w:numPr>
          <w:ilvl w:val="0"/>
          <w:numId w:val="2"/>
        </w:numPr>
        <w:tabs>
          <w:tab w:val="left" w:pos="659"/>
        </w:tabs>
        <w:spacing w:before="76"/>
        <w:ind w:hanging="327"/>
        <w:jc w:val="both"/>
        <w:rPr>
          <w:color w:val="000000" w:themeColor="text1"/>
        </w:rPr>
      </w:pPr>
      <w:r w:rsidRPr="00D174D4">
        <w:rPr>
          <w:color w:val="000000" w:themeColor="text1"/>
        </w:rPr>
        <w:t>6, 7 et 8 juillet</w:t>
      </w:r>
      <w:r w:rsidR="008061E9" w:rsidRPr="00D174D4">
        <w:rPr>
          <w:color w:val="000000" w:themeColor="text1"/>
          <w:spacing w:val="-4"/>
        </w:rPr>
        <w:t xml:space="preserve"> </w:t>
      </w:r>
      <w:r w:rsidR="008061E9" w:rsidRPr="00D174D4">
        <w:rPr>
          <w:color w:val="000000" w:themeColor="text1"/>
        </w:rPr>
        <w:t>: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Session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de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printemps</w:t>
      </w:r>
      <w:r w:rsidR="008061E9" w:rsidRPr="00D174D4">
        <w:rPr>
          <w:color w:val="000000" w:themeColor="text1"/>
          <w:spacing w:val="-5"/>
        </w:rPr>
        <w:t xml:space="preserve"> </w:t>
      </w:r>
      <w:r w:rsidR="008061E9" w:rsidRPr="00D174D4">
        <w:rPr>
          <w:color w:val="000000" w:themeColor="text1"/>
        </w:rPr>
        <w:t>202</w:t>
      </w:r>
      <w:r w:rsidRPr="00D174D4">
        <w:rPr>
          <w:color w:val="000000" w:themeColor="text1"/>
        </w:rPr>
        <w:t>6</w:t>
      </w:r>
      <w:r w:rsidR="008061E9" w:rsidRPr="00D174D4">
        <w:rPr>
          <w:color w:val="000000" w:themeColor="text1"/>
          <w:spacing w:val="-4"/>
        </w:rPr>
        <w:t xml:space="preserve"> </w:t>
      </w:r>
    </w:p>
    <w:p w:rsidR="00D111CC" w:rsidRPr="00D174D4" w:rsidRDefault="00D111CC" w:rsidP="00193D31">
      <w:pPr>
        <w:pStyle w:val="Corpsdetexte"/>
        <w:spacing w:before="63"/>
        <w:jc w:val="both"/>
        <w:rPr>
          <w:color w:val="000000" w:themeColor="text1"/>
        </w:rPr>
      </w:pPr>
    </w:p>
    <w:p w:rsidR="00D111CC" w:rsidRPr="00A776ED" w:rsidRDefault="008061E9" w:rsidP="00193D31">
      <w:pPr>
        <w:pStyle w:val="Titre2"/>
        <w:numPr>
          <w:ilvl w:val="0"/>
          <w:numId w:val="9"/>
        </w:numPr>
        <w:tabs>
          <w:tab w:val="left" w:pos="651"/>
        </w:tabs>
        <w:jc w:val="both"/>
        <w:rPr>
          <w:color w:val="4F81BD" w:themeColor="accent1"/>
          <w:sz w:val="28"/>
        </w:rPr>
      </w:pPr>
      <w:bookmarkStart w:id="3" w:name="Élection_d'un_nouveau_membre_de_la_secti"/>
      <w:bookmarkEnd w:id="3"/>
      <w:r w:rsidRPr="00A776ED">
        <w:rPr>
          <w:color w:val="4F81BD" w:themeColor="accent1"/>
          <w:sz w:val="28"/>
        </w:rPr>
        <w:t>Élection</w:t>
      </w:r>
      <w:r w:rsidRPr="00A776ED">
        <w:rPr>
          <w:color w:val="4F81BD" w:themeColor="accent1"/>
          <w:spacing w:val="-9"/>
          <w:sz w:val="28"/>
        </w:rPr>
        <w:t xml:space="preserve"> </w:t>
      </w:r>
      <w:r w:rsidRPr="00A776ED">
        <w:rPr>
          <w:color w:val="4F81BD" w:themeColor="accent1"/>
          <w:sz w:val="28"/>
        </w:rPr>
        <w:t>d’un</w:t>
      </w:r>
      <w:r w:rsidRPr="00A776ED">
        <w:rPr>
          <w:color w:val="4F81BD" w:themeColor="accent1"/>
          <w:spacing w:val="-8"/>
          <w:sz w:val="28"/>
        </w:rPr>
        <w:t xml:space="preserve"> </w:t>
      </w:r>
      <w:r w:rsidRPr="00A776ED">
        <w:rPr>
          <w:color w:val="4F81BD" w:themeColor="accent1"/>
          <w:sz w:val="28"/>
        </w:rPr>
        <w:t>nouveau</w:t>
      </w:r>
      <w:r w:rsidRPr="00A776ED">
        <w:rPr>
          <w:color w:val="4F81BD" w:themeColor="accent1"/>
          <w:spacing w:val="-8"/>
          <w:sz w:val="28"/>
        </w:rPr>
        <w:t xml:space="preserve"> </w:t>
      </w:r>
      <w:r w:rsidRPr="00A776ED">
        <w:rPr>
          <w:color w:val="4F81BD" w:themeColor="accent1"/>
          <w:sz w:val="28"/>
        </w:rPr>
        <w:t>membre</w:t>
      </w:r>
      <w:r w:rsidRPr="00A776ED">
        <w:rPr>
          <w:color w:val="4F81BD" w:themeColor="accent1"/>
          <w:spacing w:val="-8"/>
          <w:sz w:val="28"/>
        </w:rPr>
        <w:t xml:space="preserve"> </w:t>
      </w:r>
      <w:r w:rsidRPr="00A776ED">
        <w:rPr>
          <w:color w:val="4F81BD" w:themeColor="accent1"/>
          <w:sz w:val="28"/>
        </w:rPr>
        <w:t>de</w:t>
      </w:r>
      <w:r w:rsidRPr="00A776ED">
        <w:rPr>
          <w:color w:val="4F81BD" w:themeColor="accent1"/>
          <w:spacing w:val="-8"/>
          <w:sz w:val="28"/>
        </w:rPr>
        <w:t xml:space="preserve"> </w:t>
      </w:r>
      <w:r w:rsidRPr="00A776ED">
        <w:rPr>
          <w:color w:val="4F81BD" w:themeColor="accent1"/>
          <w:sz w:val="28"/>
        </w:rPr>
        <w:t>la</w:t>
      </w:r>
      <w:r w:rsidRPr="00A776ED">
        <w:rPr>
          <w:color w:val="4F81BD" w:themeColor="accent1"/>
          <w:spacing w:val="-8"/>
          <w:sz w:val="28"/>
        </w:rPr>
        <w:t xml:space="preserve"> </w:t>
      </w:r>
      <w:r w:rsidRPr="00A776ED">
        <w:rPr>
          <w:color w:val="4F81BD" w:themeColor="accent1"/>
          <w:spacing w:val="-2"/>
          <w:sz w:val="28"/>
        </w:rPr>
        <w:t>section</w:t>
      </w:r>
    </w:p>
    <w:p w:rsidR="00FA291B" w:rsidRPr="00D174D4" w:rsidRDefault="00FA291B" w:rsidP="00193D31">
      <w:pPr>
        <w:pStyle w:val="Titre2"/>
        <w:tabs>
          <w:tab w:val="left" w:pos="651"/>
        </w:tabs>
        <w:ind w:firstLine="0"/>
        <w:jc w:val="both"/>
        <w:rPr>
          <w:color w:val="000000" w:themeColor="text1"/>
        </w:rPr>
      </w:pPr>
    </w:p>
    <w:p w:rsidR="00D111CC" w:rsidRDefault="00FA291B" w:rsidP="00193D31">
      <w:pPr>
        <w:pStyle w:val="Corpsdetexte"/>
        <w:spacing w:before="63"/>
        <w:jc w:val="both"/>
        <w:rPr>
          <w:color w:val="000000" w:themeColor="text1"/>
        </w:rPr>
      </w:pPr>
      <w:r w:rsidRPr="00D174D4">
        <w:rPr>
          <w:color w:val="000000" w:themeColor="text1"/>
        </w:rPr>
        <w:t>Un dernier poste de rang B1</w:t>
      </w:r>
      <w:r w:rsidR="008061E9" w:rsidRPr="00D174D4">
        <w:rPr>
          <w:color w:val="000000" w:themeColor="text1"/>
          <w:spacing w:val="-14"/>
        </w:rPr>
        <w:t xml:space="preserve"> </w:t>
      </w:r>
      <w:r w:rsidRPr="00D174D4">
        <w:rPr>
          <w:color w:val="000000" w:themeColor="text1"/>
        </w:rPr>
        <w:t>est</w:t>
      </w:r>
      <w:r w:rsidR="008061E9" w:rsidRPr="00D174D4">
        <w:rPr>
          <w:color w:val="000000" w:themeColor="text1"/>
          <w:spacing w:val="-13"/>
        </w:rPr>
        <w:t xml:space="preserve"> </w:t>
      </w:r>
      <w:r w:rsidR="008061E9" w:rsidRPr="00D174D4">
        <w:rPr>
          <w:color w:val="000000" w:themeColor="text1"/>
        </w:rPr>
        <w:t>à</w:t>
      </w:r>
      <w:r w:rsidR="008061E9" w:rsidRPr="00D174D4">
        <w:rPr>
          <w:color w:val="000000" w:themeColor="text1"/>
          <w:spacing w:val="-14"/>
        </w:rPr>
        <w:t xml:space="preserve"> </w:t>
      </w:r>
      <w:r w:rsidR="008061E9" w:rsidRPr="00D174D4">
        <w:rPr>
          <w:color w:val="000000" w:themeColor="text1"/>
        </w:rPr>
        <w:t>pourvoir</w:t>
      </w:r>
      <w:r w:rsidR="008061E9" w:rsidRPr="00D174D4">
        <w:rPr>
          <w:color w:val="000000" w:themeColor="text1"/>
          <w:spacing w:val="-14"/>
        </w:rPr>
        <w:t xml:space="preserve"> </w:t>
      </w:r>
      <w:r w:rsidR="008061E9" w:rsidRPr="00D174D4">
        <w:rPr>
          <w:color w:val="000000" w:themeColor="text1"/>
        </w:rPr>
        <w:t>dans</w:t>
      </w:r>
      <w:r w:rsidR="008061E9" w:rsidRPr="00D174D4">
        <w:rPr>
          <w:color w:val="000000" w:themeColor="text1"/>
          <w:spacing w:val="-14"/>
        </w:rPr>
        <w:t xml:space="preserve"> </w:t>
      </w:r>
      <w:r w:rsidR="008061E9" w:rsidRPr="00D174D4">
        <w:rPr>
          <w:color w:val="000000" w:themeColor="text1"/>
        </w:rPr>
        <w:t>la</w:t>
      </w:r>
      <w:r w:rsidR="008061E9" w:rsidRPr="00D174D4">
        <w:rPr>
          <w:color w:val="000000" w:themeColor="text1"/>
          <w:spacing w:val="-13"/>
        </w:rPr>
        <w:t xml:space="preserve"> </w:t>
      </w:r>
      <w:r w:rsidR="008061E9" w:rsidRPr="00D174D4">
        <w:rPr>
          <w:color w:val="000000" w:themeColor="text1"/>
        </w:rPr>
        <w:t>section.</w:t>
      </w:r>
      <w:r w:rsidR="008061E9" w:rsidRPr="00D174D4">
        <w:rPr>
          <w:color w:val="000000" w:themeColor="text1"/>
          <w:spacing w:val="-14"/>
        </w:rPr>
        <w:t xml:space="preserve"> </w:t>
      </w:r>
      <w:r w:rsidR="00E6648F" w:rsidRPr="00D174D4">
        <w:rPr>
          <w:color w:val="000000" w:themeColor="text1"/>
        </w:rPr>
        <w:t>Plusieurs candidatures</w:t>
      </w:r>
      <w:r w:rsidRPr="00D174D4">
        <w:rPr>
          <w:color w:val="000000" w:themeColor="text1"/>
        </w:rPr>
        <w:t xml:space="preserve"> ont été discuté</w:t>
      </w:r>
      <w:r w:rsidR="009E046E">
        <w:rPr>
          <w:color w:val="000000" w:themeColor="text1"/>
        </w:rPr>
        <w:t>es</w:t>
      </w:r>
      <w:r w:rsidRPr="00D174D4">
        <w:rPr>
          <w:color w:val="000000" w:themeColor="text1"/>
        </w:rPr>
        <w:t xml:space="preserve"> et une élection par les membres de la section sera organisée prochainement.</w:t>
      </w:r>
    </w:p>
    <w:p w:rsidR="00744C1E" w:rsidRDefault="00744C1E" w:rsidP="00193D31">
      <w:pPr>
        <w:pStyle w:val="Corpsdetexte"/>
        <w:spacing w:before="63"/>
        <w:jc w:val="both"/>
        <w:rPr>
          <w:color w:val="000000" w:themeColor="text1"/>
        </w:rPr>
      </w:pPr>
    </w:p>
    <w:p w:rsidR="00744C1E" w:rsidRPr="00A776ED" w:rsidRDefault="00744C1E" w:rsidP="00193D31">
      <w:pPr>
        <w:pStyle w:val="Corpsdetexte"/>
        <w:numPr>
          <w:ilvl w:val="0"/>
          <w:numId w:val="9"/>
        </w:numPr>
        <w:spacing w:before="63"/>
        <w:jc w:val="both"/>
        <w:rPr>
          <w:b/>
          <w:color w:val="4F81BD" w:themeColor="accent1"/>
          <w:sz w:val="28"/>
        </w:rPr>
      </w:pPr>
      <w:r w:rsidRPr="00A776ED">
        <w:rPr>
          <w:b/>
          <w:color w:val="4F81BD" w:themeColor="accent1"/>
          <w:sz w:val="28"/>
        </w:rPr>
        <w:t>Décisions prises par la section</w:t>
      </w:r>
    </w:p>
    <w:p w:rsidR="00744C1E" w:rsidRDefault="00744C1E" w:rsidP="00193D31">
      <w:pPr>
        <w:pStyle w:val="Corpsdetexte"/>
        <w:spacing w:before="63"/>
        <w:jc w:val="both"/>
        <w:rPr>
          <w:b/>
          <w:color w:val="4F81BD" w:themeColor="accent1"/>
        </w:rPr>
      </w:pPr>
    </w:p>
    <w:p w:rsidR="00744C1E" w:rsidRPr="00744C1E" w:rsidRDefault="00744C1E" w:rsidP="00193D31">
      <w:pPr>
        <w:pStyle w:val="Corpsdetexte"/>
        <w:spacing w:before="63"/>
        <w:jc w:val="both"/>
      </w:pPr>
      <w:r>
        <w:t xml:space="preserve">La section a décidé d’évaluer les dossiers RIPEC C3 et d’auditionner à l’oral les candidats au poste de directeur de recherche.  </w:t>
      </w:r>
    </w:p>
    <w:p w:rsidR="00744C1E" w:rsidRPr="00744C1E" w:rsidRDefault="00744C1E" w:rsidP="00193D31">
      <w:pPr>
        <w:pStyle w:val="Corpsdetexte"/>
        <w:spacing w:before="63"/>
        <w:jc w:val="both"/>
        <w:rPr>
          <w:b/>
          <w:color w:val="4F81BD" w:themeColor="accent1"/>
        </w:rPr>
      </w:pPr>
    </w:p>
    <w:p w:rsidR="00744C1E" w:rsidRPr="00A776ED" w:rsidRDefault="00744C1E" w:rsidP="00193D31">
      <w:pPr>
        <w:pStyle w:val="Corpsdetexte"/>
        <w:numPr>
          <w:ilvl w:val="0"/>
          <w:numId w:val="9"/>
        </w:numPr>
        <w:spacing w:before="63"/>
        <w:jc w:val="both"/>
        <w:rPr>
          <w:b/>
          <w:color w:val="4F81BD" w:themeColor="accent1"/>
          <w:sz w:val="28"/>
        </w:rPr>
      </w:pPr>
      <w:r w:rsidRPr="00A776ED">
        <w:rPr>
          <w:b/>
          <w:color w:val="4F81BD" w:themeColor="accent1"/>
          <w:sz w:val="28"/>
        </w:rPr>
        <w:t xml:space="preserve">Discussion avec la direction de </w:t>
      </w:r>
      <w:r w:rsidR="00726205" w:rsidRPr="00A776ED">
        <w:rPr>
          <w:b/>
          <w:color w:val="4F81BD" w:themeColor="accent1"/>
          <w:sz w:val="28"/>
        </w:rPr>
        <w:t>l’institut de physique du CNRS</w:t>
      </w:r>
      <w:r w:rsidRPr="00A776ED">
        <w:rPr>
          <w:b/>
          <w:color w:val="4F81BD" w:themeColor="accent1"/>
          <w:sz w:val="28"/>
        </w:rPr>
        <w:t xml:space="preserve"> et le comité de liaison</w:t>
      </w:r>
    </w:p>
    <w:p w:rsidR="00D174D4" w:rsidRDefault="00D174D4" w:rsidP="00193D31">
      <w:pPr>
        <w:pStyle w:val="Corpsdetexte"/>
        <w:spacing w:before="63"/>
        <w:jc w:val="both"/>
        <w:rPr>
          <w:color w:val="000000" w:themeColor="text1"/>
        </w:rPr>
      </w:pPr>
    </w:p>
    <w:p w:rsidR="00726205" w:rsidRDefault="00726205" w:rsidP="00193D31">
      <w:pPr>
        <w:pStyle w:val="Corpsdetexte"/>
        <w:spacing w:before="63"/>
        <w:jc w:val="both"/>
        <w:rPr>
          <w:color w:val="000000" w:themeColor="text1"/>
        </w:rPr>
      </w:pPr>
      <w:r>
        <w:rPr>
          <w:color w:val="000000" w:themeColor="text1"/>
        </w:rPr>
        <w:t xml:space="preserve">La section </w:t>
      </w:r>
      <w:r w:rsidR="00896782">
        <w:rPr>
          <w:color w:val="000000" w:themeColor="text1"/>
        </w:rPr>
        <w:t>s’est</w:t>
      </w:r>
      <w:r>
        <w:rPr>
          <w:color w:val="000000" w:themeColor="text1"/>
        </w:rPr>
        <w:t xml:space="preserve"> entret</w:t>
      </w:r>
      <w:r w:rsidR="00896782">
        <w:rPr>
          <w:color w:val="000000" w:themeColor="text1"/>
        </w:rPr>
        <w:t>enue</w:t>
      </w:r>
      <w:r>
        <w:rPr>
          <w:color w:val="000000" w:themeColor="text1"/>
        </w:rPr>
        <w:t xml:space="preserve"> avec Thierry </w:t>
      </w:r>
      <w:proofErr w:type="spellStart"/>
      <w:r>
        <w:rPr>
          <w:color w:val="000000" w:themeColor="text1"/>
        </w:rPr>
        <w:t>Dauxois</w:t>
      </w:r>
      <w:proofErr w:type="spellEnd"/>
      <w:r>
        <w:rPr>
          <w:color w:val="000000" w:themeColor="text1"/>
        </w:rPr>
        <w:t xml:space="preserve"> (Directeur de l’institut de physique)</w:t>
      </w:r>
      <w:r w:rsidR="009E046E">
        <w:rPr>
          <w:color w:val="000000" w:themeColor="text1"/>
        </w:rPr>
        <w:t>,</w:t>
      </w:r>
      <w:r>
        <w:rPr>
          <w:color w:val="000000" w:themeColor="text1"/>
        </w:rPr>
        <w:t xml:space="preserve"> Benoît </w:t>
      </w:r>
      <w:proofErr w:type="spellStart"/>
      <w:r>
        <w:rPr>
          <w:color w:val="000000" w:themeColor="text1"/>
        </w:rPr>
        <w:t>Devincre</w:t>
      </w:r>
      <w:proofErr w:type="spellEnd"/>
      <w:r>
        <w:rPr>
          <w:color w:val="000000" w:themeColor="text1"/>
        </w:rPr>
        <w:t xml:space="preserve"> (Directeur adjoint scientifique</w:t>
      </w:r>
      <w:r w:rsidR="00896782">
        <w:rPr>
          <w:color w:val="000000" w:themeColor="text1"/>
        </w:rPr>
        <w:t>, référent Section 7</w:t>
      </w:r>
      <w:r>
        <w:rPr>
          <w:color w:val="000000" w:themeColor="text1"/>
        </w:rPr>
        <w:t>)</w:t>
      </w:r>
      <w:r w:rsidR="009E046E">
        <w:rPr>
          <w:color w:val="000000" w:themeColor="text1"/>
        </w:rPr>
        <w:t xml:space="preserve"> </w:t>
      </w:r>
      <w:r w:rsidR="009E046E" w:rsidRPr="009E046E">
        <w:rPr>
          <w:color w:val="000000" w:themeColor="text1"/>
        </w:rPr>
        <w:t xml:space="preserve">et Marta De </w:t>
      </w:r>
      <w:proofErr w:type="spellStart"/>
      <w:r w:rsidR="009E046E" w:rsidRPr="009E046E">
        <w:rPr>
          <w:color w:val="000000" w:themeColor="text1"/>
        </w:rPr>
        <w:t>Frutos</w:t>
      </w:r>
      <w:proofErr w:type="spellEnd"/>
      <w:r w:rsidR="009E046E" w:rsidRPr="009E046E">
        <w:rPr>
          <w:color w:val="000000" w:themeColor="text1"/>
        </w:rPr>
        <w:t xml:space="preserve"> (déléguée scientifique)</w:t>
      </w:r>
      <w:r w:rsidR="000736E0">
        <w:rPr>
          <w:color w:val="000000" w:themeColor="text1"/>
        </w:rPr>
        <w:t>.</w:t>
      </w:r>
      <w:r w:rsidR="00896782">
        <w:rPr>
          <w:color w:val="000000" w:themeColor="text1"/>
        </w:rPr>
        <w:t xml:space="preserve"> Cette discussion a permis d’aborder le paysage scientifique des nouvelles sections de </w:t>
      </w:r>
      <w:r w:rsidR="000736E0">
        <w:rPr>
          <w:color w:val="000000" w:themeColor="text1"/>
        </w:rPr>
        <w:t>l’institut</w:t>
      </w:r>
      <w:r w:rsidR="00896782">
        <w:rPr>
          <w:color w:val="000000" w:themeColor="text1"/>
        </w:rPr>
        <w:t xml:space="preserve">, la répartition des chercheurs dans </w:t>
      </w:r>
      <w:r w:rsidR="000736E0">
        <w:rPr>
          <w:color w:val="000000" w:themeColor="text1"/>
        </w:rPr>
        <w:t>les 5</w:t>
      </w:r>
      <w:r w:rsidR="00896782">
        <w:rPr>
          <w:color w:val="000000" w:themeColor="text1"/>
        </w:rPr>
        <w:t xml:space="preserve"> sections</w:t>
      </w:r>
      <w:r w:rsidR="000736E0">
        <w:rPr>
          <w:color w:val="000000" w:themeColor="text1"/>
        </w:rPr>
        <w:t xml:space="preserve"> </w:t>
      </w:r>
      <w:r w:rsidR="000736E0">
        <w:rPr>
          <w:color w:val="000000" w:themeColor="text1"/>
        </w:rPr>
        <w:lastRenderedPageBreak/>
        <w:t>de l’INP,</w:t>
      </w:r>
      <w:r w:rsidR="00896782">
        <w:rPr>
          <w:color w:val="000000" w:themeColor="text1"/>
        </w:rPr>
        <w:t xml:space="preserve"> notamment le plus petit </w:t>
      </w:r>
      <w:r w:rsidR="000736E0">
        <w:rPr>
          <w:color w:val="000000" w:themeColor="text1"/>
        </w:rPr>
        <w:t>contingent</w:t>
      </w:r>
      <w:r w:rsidR="00896782">
        <w:rPr>
          <w:color w:val="000000" w:themeColor="text1"/>
        </w:rPr>
        <w:t xml:space="preserve"> de la section 7 </w:t>
      </w:r>
      <w:r w:rsidR="00B65CB0">
        <w:rPr>
          <w:color w:val="000000" w:themeColor="text1"/>
        </w:rPr>
        <w:t xml:space="preserve">(187 membres) </w:t>
      </w:r>
      <w:r w:rsidR="00896782">
        <w:rPr>
          <w:color w:val="000000" w:themeColor="text1"/>
        </w:rPr>
        <w:t>et les questions de parité</w:t>
      </w:r>
      <w:r w:rsidR="00A776ED">
        <w:rPr>
          <w:color w:val="000000" w:themeColor="text1"/>
        </w:rPr>
        <w:t>,</w:t>
      </w:r>
      <w:r w:rsidR="000736E0">
        <w:rPr>
          <w:color w:val="000000" w:themeColor="text1"/>
        </w:rPr>
        <w:t xml:space="preserve"> de politique de recrutement </w:t>
      </w:r>
      <w:r w:rsidR="00A776ED">
        <w:rPr>
          <w:color w:val="000000" w:themeColor="text1"/>
        </w:rPr>
        <w:t xml:space="preserve">et de suivi des chercheurs </w:t>
      </w:r>
      <w:r w:rsidR="000736E0">
        <w:rPr>
          <w:color w:val="000000" w:themeColor="text1"/>
        </w:rPr>
        <w:t>à CNRS physique.</w:t>
      </w:r>
      <w:r w:rsidR="00A776ED">
        <w:rPr>
          <w:color w:val="000000" w:themeColor="text1"/>
        </w:rPr>
        <w:t xml:space="preserve"> Nous avons notamment appris que 4 postes de CRCN serai</w:t>
      </w:r>
      <w:r w:rsidR="004E28DF">
        <w:rPr>
          <w:color w:val="000000" w:themeColor="text1"/>
        </w:rPr>
        <w:t>en</w:t>
      </w:r>
      <w:r w:rsidR="00A776ED">
        <w:rPr>
          <w:color w:val="000000" w:themeColor="text1"/>
        </w:rPr>
        <w:t>t proposé</w:t>
      </w:r>
      <w:r w:rsidR="004E28DF">
        <w:rPr>
          <w:color w:val="000000" w:themeColor="text1"/>
        </w:rPr>
        <w:t>s</w:t>
      </w:r>
      <w:r w:rsidR="00A776ED">
        <w:rPr>
          <w:color w:val="000000" w:themeColor="text1"/>
        </w:rPr>
        <w:t xml:space="preserve"> en section 7 au concours 2026, </w:t>
      </w:r>
      <w:r w:rsidR="00797684" w:rsidRPr="00797684">
        <w:rPr>
          <w:color w:val="000000" w:themeColor="text1"/>
        </w:rPr>
        <w:t xml:space="preserve">dont </w:t>
      </w:r>
      <w:r w:rsidR="00797684">
        <w:rPr>
          <w:color w:val="000000" w:themeColor="text1"/>
        </w:rPr>
        <w:t>un poste prioritaire</w:t>
      </w:r>
      <w:r w:rsidR="00797684" w:rsidRPr="00797684">
        <w:rPr>
          <w:color w:val="000000" w:themeColor="text1"/>
        </w:rPr>
        <w:t xml:space="preserve"> sur l’étude des propriétés structurales ou microstructurales qui s'inscrit dans une unité en fort lien avec les grands instruments</w:t>
      </w:r>
      <w:r w:rsidR="00797684">
        <w:rPr>
          <w:color w:val="000000" w:themeColor="text1"/>
        </w:rPr>
        <w:t xml:space="preserve">. </w:t>
      </w:r>
    </w:p>
    <w:p w:rsidR="00797684" w:rsidRPr="00A776ED" w:rsidRDefault="00797684" w:rsidP="00193D31">
      <w:pPr>
        <w:pStyle w:val="Corpsdetexte"/>
        <w:spacing w:before="63"/>
        <w:jc w:val="both"/>
        <w:rPr>
          <w:color w:val="FF0000"/>
        </w:rPr>
      </w:pPr>
    </w:p>
    <w:p w:rsidR="00914F55" w:rsidRDefault="00011BF2" w:rsidP="00193D31">
      <w:pPr>
        <w:pStyle w:val="Corpsdetexte"/>
        <w:spacing w:before="63"/>
        <w:jc w:val="both"/>
        <w:rPr>
          <w:color w:val="000000" w:themeColor="text1"/>
        </w:rPr>
      </w:pPr>
      <w:r>
        <w:rPr>
          <w:color w:val="000000" w:themeColor="text1"/>
        </w:rPr>
        <w:t>La section s’est aussi entretenu</w:t>
      </w:r>
      <w:r w:rsidR="00914F55">
        <w:rPr>
          <w:color w:val="000000" w:themeColor="text1"/>
        </w:rPr>
        <w:t>e</w:t>
      </w:r>
      <w:r>
        <w:rPr>
          <w:color w:val="000000" w:themeColor="text1"/>
        </w:rPr>
        <w:t xml:space="preserve"> avec son nouveau comité de liaison, composé de </w:t>
      </w:r>
      <w:r w:rsidR="00617D27">
        <w:rPr>
          <w:color w:val="000000" w:themeColor="text1"/>
        </w:rPr>
        <w:t xml:space="preserve">Marie Aude </w:t>
      </w:r>
      <w:proofErr w:type="spellStart"/>
      <w:r w:rsidR="00617D27">
        <w:rPr>
          <w:color w:val="000000" w:themeColor="text1"/>
        </w:rPr>
        <w:t>Mea</w:t>
      </w:r>
      <w:r w:rsidR="000633DB">
        <w:rPr>
          <w:color w:val="000000" w:themeColor="text1"/>
        </w:rPr>
        <w:t>s</w:t>
      </w:r>
      <w:r w:rsidR="00617D27">
        <w:rPr>
          <w:color w:val="000000" w:themeColor="text1"/>
        </w:rPr>
        <w:t>son</w:t>
      </w:r>
      <w:proofErr w:type="spellEnd"/>
      <w:r w:rsidR="00617D27">
        <w:rPr>
          <w:color w:val="000000" w:themeColor="text1"/>
        </w:rPr>
        <w:t xml:space="preserve"> (Instit</w:t>
      </w:r>
      <w:r w:rsidR="00914F55">
        <w:rPr>
          <w:color w:val="000000" w:themeColor="text1"/>
        </w:rPr>
        <w:t>u</w:t>
      </w:r>
      <w:r w:rsidR="00617D27">
        <w:rPr>
          <w:color w:val="000000" w:themeColor="text1"/>
        </w:rPr>
        <w:t>t N</w:t>
      </w:r>
      <w:r w:rsidR="00914F55">
        <w:rPr>
          <w:color w:val="000000" w:themeColor="text1"/>
        </w:rPr>
        <w:t>é</w:t>
      </w:r>
      <w:r w:rsidR="00617D27">
        <w:rPr>
          <w:color w:val="000000" w:themeColor="text1"/>
        </w:rPr>
        <w:t>el</w:t>
      </w:r>
      <w:r w:rsidR="00914F55">
        <w:rPr>
          <w:color w:val="000000" w:themeColor="text1"/>
        </w:rPr>
        <w:t xml:space="preserve">) et </w:t>
      </w:r>
      <w:r w:rsidR="00914F55" w:rsidRPr="00914F55">
        <w:rPr>
          <w:color w:val="000000" w:themeColor="text1"/>
        </w:rPr>
        <w:t xml:space="preserve">Stefano </w:t>
      </w:r>
      <w:proofErr w:type="spellStart"/>
      <w:r w:rsidR="00914F55" w:rsidRPr="00914F55">
        <w:rPr>
          <w:color w:val="000000" w:themeColor="text1"/>
        </w:rPr>
        <w:t>Curiotto</w:t>
      </w:r>
      <w:proofErr w:type="spellEnd"/>
      <w:r w:rsidR="00914F55">
        <w:rPr>
          <w:color w:val="000000" w:themeColor="text1"/>
        </w:rPr>
        <w:t xml:space="preserve"> (CINAM)</w:t>
      </w:r>
      <w:r>
        <w:rPr>
          <w:color w:val="000000" w:themeColor="text1"/>
        </w:rPr>
        <w:t xml:space="preserve"> </w:t>
      </w:r>
      <w:r w:rsidR="00914F55">
        <w:rPr>
          <w:color w:val="000000" w:themeColor="text1"/>
        </w:rPr>
        <w:t xml:space="preserve">pour définir sa stratégie de communication. David Le </w:t>
      </w:r>
      <w:proofErr w:type="spellStart"/>
      <w:r w:rsidR="00914F55">
        <w:rPr>
          <w:color w:val="000000" w:themeColor="text1"/>
        </w:rPr>
        <w:t>bolloc’h</w:t>
      </w:r>
      <w:proofErr w:type="spellEnd"/>
      <w:r w:rsidR="00914F55">
        <w:rPr>
          <w:color w:val="000000" w:themeColor="text1"/>
        </w:rPr>
        <w:t xml:space="preserve"> (LPS, Paris Saclay) a accepté d’être le troisième membre du comité de liaison. </w:t>
      </w:r>
    </w:p>
    <w:p w:rsidR="00914F55" w:rsidRPr="00914F55" w:rsidRDefault="00914F55" w:rsidP="00193D31">
      <w:pPr>
        <w:pStyle w:val="Corpsdetexte"/>
        <w:spacing w:before="63"/>
        <w:jc w:val="both"/>
        <w:rPr>
          <w:b/>
          <w:color w:val="4F81BD" w:themeColor="accent1"/>
        </w:rPr>
      </w:pPr>
    </w:p>
    <w:p w:rsidR="00011BF2" w:rsidRPr="00A776ED" w:rsidRDefault="00914F55" w:rsidP="00193D31">
      <w:pPr>
        <w:pStyle w:val="Corpsdetexte"/>
        <w:numPr>
          <w:ilvl w:val="0"/>
          <w:numId w:val="9"/>
        </w:numPr>
        <w:spacing w:before="63"/>
        <w:jc w:val="both"/>
        <w:rPr>
          <w:b/>
          <w:color w:val="4F81BD" w:themeColor="accent1"/>
          <w:sz w:val="28"/>
        </w:rPr>
      </w:pPr>
      <w:r w:rsidRPr="00A776ED">
        <w:rPr>
          <w:b/>
          <w:color w:val="4F81BD" w:themeColor="accent1"/>
          <w:sz w:val="28"/>
        </w:rPr>
        <w:t xml:space="preserve">Proposition de médailles </w:t>
      </w:r>
    </w:p>
    <w:p w:rsidR="000736E0" w:rsidRPr="00D174D4" w:rsidRDefault="000736E0" w:rsidP="00193D31">
      <w:pPr>
        <w:pStyle w:val="Corpsdetexte"/>
        <w:spacing w:before="63"/>
        <w:jc w:val="both"/>
        <w:rPr>
          <w:color w:val="000000" w:themeColor="text1"/>
        </w:rPr>
      </w:pPr>
    </w:p>
    <w:p w:rsidR="00D111CC" w:rsidRDefault="00914F55" w:rsidP="00193D31">
      <w:pPr>
        <w:pStyle w:val="Corpsdetexte"/>
        <w:spacing w:before="46"/>
        <w:jc w:val="both"/>
        <w:rPr>
          <w:color w:val="000000" w:themeColor="text1"/>
        </w:rPr>
      </w:pPr>
      <w:r>
        <w:rPr>
          <w:color w:val="000000" w:themeColor="text1"/>
        </w:rPr>
        <w:t>La section a fait les propositions de médailles suivant</w:t>
      </w:r>
      <w:r w:rsidR="002747D7">
        <w:rPr>
          <w:color w:val="000000" w:themeColor="text1"/>
        </w:rPr>
        <w:t>es</w:t>
      </w:r>
      <w:r>
        <w:rPr>
          <w:color w:val="000000" w:themeColor="text1"/>
        </w:rPr>
        <w:t xml:space="preserve"> </w:t>
      </w:r>
      <w:r w:rsidR="002747D7">
        <w:rPr>
          <w:color w:val="000000" w:themeColor="text1"/>
        </w:rPr>
        <w:t>à CNRS physique :</w:t>
      </w:r>
    </w:p>
    <w:p w:rsidR="002747D7" w:rsidRDefault="002747D7" w:rsidP="00193D31">
      <w:pPr>
        <w:pStyle w:val="Corpsdetexte"/>
        <w:spacing w:before="46"/>
        <w:jc w:val="both"/>
        <w:rPr>
          <w:color w:val="000000" w:themeColor="text1"/>
        </w:rPr>
      </w:pPr>
    </w:p>
    <w:p w:rsidR="002747D7" w:rsidRPr="002747D7" w:rsidRDefault="002747D7" w:rsidP="00193D31">
      <w:pPr>
        <w:pStyle w:val="Corpsdetexte"/>
        <w:spacing w:before="46"/>
        <w:jc w:val="both"/>
        <w:rPr>
          <w:color w:val="000000" w:themeColor="text1"/>
        </w:rPr>
      </w:pPr>
      <w:r w:rsidRPr="002747D7">
        <w:rPr>
          <w:color w:val="000000" w:themeColor="text1"/>
        </w:rPr>
        <w:t>B</w:t>
      </w:r>
      <w:r>
        <w:rPr>
          <w:color w:val="000000" w:themeColor="text1"/>
        </w:rPr>
        <w:t>ronze</w:t>
      </w:r>
      <w:r w:rsidRPr="002747D7">
        <w:rPr>
          <w:color w:val="000000" w:themeColor="text1"/>
        </w:rPr>
        <w:t xml:space="preserve"> </w:t>
      </w:r>
      <w:r>
        <w:rPr>
          <w:color w:val="000000" w:themeColor="text1"/>
        </w:rPr>
        <w:t>-</w:t>
      </w:r>
      <w:r w:rsidRPr="002747D7">
        <w:rPr>
          <w:color w:val="000000" w:themeColor="text1"/>
        </w:rPr>
        <w:t xml:space="preserve"> Sophie </w:t>
      </w:r>
      <w:proofErr w:type="spellStart"/>
      <w:r w:rsidRPr="002747D7">
        <w:rPr>
          <w:color w:val="000000" w:themeColor="text1"/>
        </w:rPr>
        <w:t>Meuret</w:t>
      </w:r>
      <w:proofErr w:type="spellEnd"/>
      <w:r w:rsidRPr="002747D7">
        <w:rPr>
          <w:color w:val="000000" w:themeColor="text1"/>
        </w:rPr>
        <w:t xml:space="preserve"> (CEMES) et </w:t>
      </w:r>
      <w:proofErr w:type="spellStart"/>
      <w:r w:rsidRPr="002747D7">
        <w:rPr>
          <w:color w:val="000000" w:themeColor="text1"/>
        </w:rPr>
        <w:t>Tilman</w:t>
      </w:r>
      <w:proofErr w:type="spellEnd"/>
      <w:r w:rsidRPr="002747D7">
        <w:rPr>
          <w:color w:val="000000" w:themeColor="text1"/>
        </w:rPr>
        <w:t xml:space="preserve"> Grünewald (Inst</w:t>
      </w:r>
      <w:r w:rsidR="0059435E">
        <w:rPr>
          <w:color w:val="000000" w:themeColor="text1"/>
        </w:rPr>
        <w:t>itut</w:t>
      </w:r>
      <w:r w:rsidRPr="002747D7">
        <w:rPr>
          <w:color w:val="000000" w:themeColor="text1"/>
        </w:rPr>
        <w:t xml:space="preserve"> Fresnel)</w:t>
      </w:r>
    </w:p>
    <w:p w:rsidR="002747D7" w:rsidRDefault="002747D7" w:rsidP="00193D31">
      <w:pPr>
        <w:pStyle w:val="Corpsdetexte"/>
        <w:spacing w:before="46"/>
        <w:jc w:val="both"/>
        <w:rPr>
          <w:color w:val="000000" w:themeColor="text1"/>
        </w:rPr>
      </w:pPr>
      <w:r w:rsidRPr="002747D7">
        <w:rPr>
          <w:color w:val="000000" w:themeColor="text1"/>
        </w:rPr>
        <w:t>A</w:t>
      </w:r>
      <w:r>
        <w:rPr>
          <w:color w:val="000000" w:themeColor="text1"/>
        </w:rPr>
        <w:t>rgent</w:t>
      </w:r>
      <w:r w:rsidRPr="002747D7">
        <w:rPr>
          <w:color w:val="000000" w:themeColor="text1"/>
        </w:rPr>
        <w:t xml:space="preserve"> </w:t>
      </w:r>
      <w:r>
        <w:rPr>
          <w:color w:val="000000" w:themeColor="text1"/>
        </w:rPr>
        <w:t>-</w:t>
      </w:r>
      <w:r w:rsidRPr="002747D7">
        <w:rPr>
          <w:color w:val="000000" w:themeColor="text1"/>
        </w:rPr>
        <w:t xml:space="preserve"> Guillaume </w:t>
      </w:r>
      <w:proofErr w:type="spellStart"/>
      <w:r w:rsidRPr="002747D7">
        <w:rPr>
          <w:color w:val="000000" w:themeColor="text1"/>
        </w:rPr>
        <w:t>Schull</w:t>
      </w:r>
      <w:proofErr w:type="spellEnd"/>
      <w:r w:rsidRPr="002747D7">
        <w:rPr>
          <w:color w:val="000000" w:themeColor="text1"/>
        </w:rPr>
        <w:t xml:space="preserve"> (IPCMS) et Virginie </w:t>
      </w:r>
      <w:proofErr w:type="spellStart"/>
      <w:r w:rsidRPr="002747D7">
        <w:rPr>
          <w:color w:val="000000" w:themeColor="text1"/>
        </w:rPr>
        <w:t>Chamard</w:t>
      </w:r>
      <w:proofErr w:type="spellEnd"/>
      <w:r w:rsidRPr="002747D7">
        <w:rPr>
          <w:color w:val="000000" w:themeColor="text1"/>
        </w:rPr>
        <w:t xml:space="preserve"> (Inst</w:t>
      </w:r>
      <w:r w:rsidR="0059435E">
        <w:rPr>
          <w:color w:val="000000" w:themeColor="text1"/>
        </w:rPr>
        <w:t>itut</w:t>
      </w:r>
      <w:r w:rsidRPr="002747D7">
        <w:rPr>
          <w:color w:val="000000" w:themeColor="text1"/>
        </w:rPr>
        <w:t xml:space="preserve"> Fresnel)</w:t>
      </w:r>
    </w:p>
    <w:p w:rsidR="002747D7" w:rsidRDefault="002747D7" w:rsidP="00193D31">
      <w:pPr>
        <w:pStyle w:val="Corpsdetexte"/>
        <w:spacing w:before="46"/>
        <w:jc w:val="both"/>
        <w:rPr>
          <w:color w:val="000000" w:themeColor="text1"/>
        </w:rPr>
      </w:pPr>
    </w:p>
    <w:p w:rsidR="00914F55" w:rsidRPr="00D174D4" w:rsidRDefault="00914F55" w:rsidP="00193D31">
      <w:pPr>
        <w:pStyle w:val="Corpsdetexte"/>
        <w:spacing w:before="46"/>
        <w:jc w:val="both"/>
        <w:rPr>
          <w:color w:val="000000" w:themeColor="text1"/>
        </w:rPr>
      </w:pPr>
    </w:p>
    <w:p w:rsidR="00D111CC" w:rsidRPr="00980279" w:rsidRDefault="008061E9" w:rsidP="00193D31">
      <w:pPr>
        <w:pStyle w:val="Titre2"/>
        <w:numPr>
          <w:ilvl w:val="0"/>
          <w:numId w:val="9"/>
        </w:numPr>
        <w:tabs>
          <w:tab w:val="left" w:pos="651"/>
        </w:tabs>
        <w:jc w:val="both"/>
        <w:rPr>
          <w:color w:val="4F81BD" w:themeColor="accent1"/>
        </w:rPr>
      </w:pPr>
      <w:r w:rsidRPr="00A776ED">
        <w:rPr>
          <w:color w:val="4F81BD" w:themeColor="accent1"/>
          <w:sz w:val="28"/>
        </w:rPr>
        <w:t>Examen</w:t>
      </w:r>
      <w:r w:rsidRPr="00A776ED">
        <w:rPr>
          <w:color w:val="4F81BD" w:themeColor="accent1"/>
          <w:spacing w:val="-7"/>
          <w:sz w:val="28"/>
        </w:rPr>
        <w:t xml:space="preserve"> </w:t>
      </w:r>
      <w:r w:rsidRPr="00A776ED">
        <w:rPr>
          <w:color w:val="4F81BD" w:themeColor="accent1"/>
          <w:sz w:val="28"/>
        </w:rPr>
        <w:t>de</w:t>
      </w:r>
      <w:r w:rsidRPr="00A776ED">
        <w:rPr>
          <w:color w:val="4F81BD" w:themeColor="accent1"/>
          <w:spacing w:val="-7"/>
          <w:sz w:val="28"/>
        </w:rPr>
        <w:t xml:space="preserve"> </w:t>
      </w:r>
      <w:r w:rsidR="0076528D" w:rsidRPr="00A776ED">
        <w:rPr>
          <w:color w:val="4F81BD" w:themeColor="accent1"/>
          <w:spacing w:val="-7"/>
          <w:sz w:val="28"/>
        </w:rPr>
        <w:t xml:space="preserve">84 </w:t>
      </w:r>
      <w:r w:rsidRPr="00A776ED">
        <w:rPr>
          <w:color w:val="4F81BD" w:themeColor="accent1"/>
          <w:spacing w:val="-2"/>
          <w:sz w:val="28"/>
        </w:rPr>
        <w:t>dossiers</w:t>
      </w:r>
    </w:p>
    <w:p w:rsidR="00E6648F" w:rsidRPr="00D174D4" w:rsidRDefault="00E6648F" w:rsidP="00193D31">
      <w:pPr>
        <w:pStyle w:val="Titre3"/>
        <w:tabs>
          <w:tab w:val="left" w:pos="768"/>
        </w:tabs>
        <w:spacing w:before="161"/>
        <w:ind w:left="113" w:firstLine="0"/>
        <w:jc w:val="both"/>
        <w:rPr>
          <w:color w:val="000000" w:themeColor="text1"/>
          <w:spacing w:val="-2"/>
        </w:rPr>
      </w:pPr>
      <w:bookmarkStart w:id="4" w:name="Titularisations"/>
      <w:bookmarkEnd w:id="4"/>
    </w:p>
    <w:p w:rsidR="00D111CC" w:rsidRPr="00980279" w:rsidRDefault="00A776ED" w:rsidP="00193D31">
      <w:pPr>
        <w:pStyle w:val="Titre3"/>
        <w:tabs>
          <w:tab w:val="left" w:pos="768"/>
        </w:tabs>
        <w:spacing w:before="161"/>
        <w:ind w:left="113" w:firstLine="0"/>
        <w:jc w:val="both"/>
        <w:rPr>
          <w:color w:val="4F81BD" w:themeColor="accent1"/>
        </w:rPr>
      </w:pPr>
      <w:r>
        <w:rPr>
          <w:color w:val="4F81BD" w:themeColor="accent1"/>
          <w:spacing w:val="-2"/>
        </w:rPr>
        <w:t>6</w:t>
      </w:r>
      <w:r w:rsidR="00E6648F" w:rsidRPr="00980279">
        <w:rPr>
          <w:color w:val="4F81BD" w:themeColor="accent1"/>
          <w:spacing w:val="-2"/>
        </w:rPr>
        <w:t xml:space="preserve">.1 </w:t>
      </w:r>
      <w:r w:rsidR="000A606A">
        <w:rPr>
          <w:color w:val="4F81BD" w:themeColor="accent1"/>
          <w:spacing w:val="-2"/>
        </w:rPr>
        <w:tab/>
      </w:r>
      <w:r w:rsidR="008061E9" w:rsidRPr="00980279">
        <w:rPr>
          <w:color w:val="4F81BD" w:themeColor="accent1"/>
          <w:spacing w:val="-2"/>
        </w:rPr>
        <w:t>Titularisations</w:t>
      </w:r>
    </w:p>
    <w:p w:rsidR="00980279" w:rsidRDefault="00E32A02" w:rsidP="00193D31">
      <w:pPr>
        <w:pStyle w:val="Corpsdetexte"/>
        <w:spacing w:before="165" w:line="256" w:lineRule="auto"/>
        <w:ind w:left="113"/>
        <w:jc w:val="both"/>
        <w:rPr>
          <w:color w:val="000000" w:themeColor="text1"/>
        </w:rPr>
      </w:pPr>
      <w:r w:rsidRPr="00D174D4">
        <w:rPr>
          <w:color w:val="000000" w:themeColor="text1"/>
        </w:rPr>
        <w:t>La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section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a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examiné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2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dossiers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de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titularisation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de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chargé(e)s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de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recherches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et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donne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un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avis</w:t>
      </w:r>
      <w:r w:rsidRPr="00D174D4">
        <w:rPr>
          <w:color w:val="000000" w:themeColor="text1"/>
          <w:spacing w:val="-9"/>
        </w:rPr>
        <w:t xml:space="preserve"> </w:t>
      </w:r>
      <w:r w:rsidRPr="00D174D4">
        <w:rPr>
          <w:color w:val="000000" w:themeColor="text1"/>
        </w:rPr>
        <w:t>favorable</w:t>
      </w:r>
      <w:r w:rsidRPr="00D174D4">
        <w:rPr>
          <w:b/>
          <w:color w:val="000000" w:themeColor="text1"/>
          <w:spacing w:val="-9"/>
        </w:rPr>
        <w:t xml:space="preserve"> </w:t>
      </w:r>
      <w:r w:rsidR="000633DB" w:rsidRPr="000700E4">
        <w:rPr>
          <w:color w:val="000000" w:themeColor="text1"/>
          <w:spacing w:val="-9"/>
        </w:rPr>
        <w:t xml:space="preserve">aux dossiers de </w:t>
      </w:r>
      <w:r w:rsidR="00217845" w:rsidRPr="000633DB">
        <w:rPr>
          <w:color w:val="000000" w:themeColor="text1"/>
        </w:rPr>
        <w:t xml:space="preserve">Mehdi </w:t>
      </w:r>
      <w:proofErr w:type="spellStart"/>
      <w:r w:rsidR="00217845" w:rsidRPr="000633DB">
        <w:rPr>
          <w:color w:val="000000" w:themeColor="text1"/>
        </w:rPr>
        <w:t>Frachet</w:t>
      </w:r>
      <w:proofErr w:type="spellEnd"/>
      <w:r w:rsidRPr="000633DB">
        <w:rPr>
          <w:color w:val="000000" w:themeColor="text1"/>
          <w:spacing w:val="-7"/>
        </w:rPr>
        <w:t xml:space="preserve"> </w:t>
      </w:r>
      <w:r w:rsidR="000633DB">
        <w:rPr>
          <w:color w:val="000000" w:themeColor="text1"/>
          <w:spacing w:val="-7"/>
        </w:rPr>
        <w:t>(</w:t>
      </w:r>
      <w:r w:rsidR="00217845" w:rsidRPr="000633DB">
        <w:rPr>
          <w:color w:val="000000" w:themeColor="text1"/>
        </w:rPr>
        <w:t>institut N</w:t>
      </w:r>
      <w:r w:rsidR="009E046E">
        <w:rPr>
          <w:color w:val="000000" w:themeColor="text1"/>
        </w:rPr>
        <w:t>é</w:t>
      </w:r>
      <w:r w:rsidR="00217845" w:rsidRPr="000633DB">
        <w:rPr>
          <w:color w:val="000000" w:themeColor="text1"/>
        </w:rPr>
        <w:t>el</w:t>
      </w:r>
      <w:r w:rsidR="000633DB">
        <w:rPr>
          <w:color w:val="000000" w:themeColor="text1"/>
        </w:rPr>
        <w:t>) et L</w:t>
      </w:r>
      <w:r w:rsidRPr="00D174D4">
        <w:rPr>
          <w:color w:val="000000" w:themeColor="text1"/>
        </w:rPr>
        <w:t>u</w:t>
      </w:r>
      <w:r w:rsidR="00217845" w:rsidRPr="00D174D4">
        <w:rPr>
          <w:color w:val="000000" w:themeColor="text1"/>
        </w:rPr>
        <w:t xml:space="preserve">cile </w:t>
      </w:r>
      <w:r w:rsidR="0076528D" w:rsidRPr="00D174D4">
        <w:rPr>
          <w:color w:val="000000" w:themeColor="text1"/>
        </w:rPr>
        <w:t xml:space="preserve">Soumah </w:t>
      </w:r>
      <w:r w:rsidR="000633DB">
        <w:rPr>
          <w:color w:val="000000" w:themeColor="text1"/>
        </w:rPr>
        <w:t>(</w:t>
      </w:r>
      <w:r w:rsidR="0076528D" w:rsidRPr="00D174D4">
        <w:rPr>
          <w:color w:val="000000" w:themeColor="text1"/>
        </w:rPr>
        <w:t>IMMM</w:t>
      </w:r>
      <w:r w:rsidR="000633DB">
        <w:rPr>
          <w:color w:val="000000" w:themeColor="text1"/>
        </w:rPr>
        <w:t>)</w:t>
      </w:r>
    </w:p>
    <w:p w:rsidR="000E7604" w:rsidRPr="00980279" w:rsidRDefault="000E7604" w:rsidP="00193D31">
      <w:pPr>
        <w:pStyle w:val="Corpsdetexte"/>
        <w:spacing w:before="165" w:line="256" w:lineRule="auto"/>
        <w:ind w:left="113"/>
        <w:jc w:val="both"/>
        <w:rPr>
          <w:color w:val="000000" w:themeColor="text1"/>
        </w:rPr>
      </w:pPr>
    </w:p>
    <w:p w:rsidR="00E6648F" w:rsidRPr="000700E4" w:rsidRDefault="00A776ED" w:rsidP="00193D31">
      <w:pPr>
        <w:pStyle w:val="NormalWeb"/>
        <w:jc w:val="both"/>
        <w:rPr>
          <w:color w:val="4F81BD" w:themeColor="accent1"/>
          <w:sz w:val="22"/>
          <w:szCs w:val="22"/>
          <w:lang w:val="fr-FR"/>
        </w:rPr>
      </w:pPr>
      <w:r>
        <w:rPr>
          <w:rStyle w:val="lev"/>
          <w:color w:val="4F81BD" w:themeColor="accent1"/>
          <w:sz w:val="22"/>
          <w:szCs w:val="22"/>
          <w:lang w:val="fr-FR"/>
        </w:rPr>
        <w:t>6</w:t>
      </w:r>
      <w:r w:rsidR="00E6648F" w:rsidRPr="000700E4">
        <w:rPr>
          <w:rStyle w:val="lev"/>
          <w:color w:val="4F81BD" w:themeColor="accent1"/>
          <w:sz w:val="22"/>
          <w:szCs w:val="22"/>
          <w:lang w:val="fr-FR"/>
        </w:rPr>
        <w:t xml:space="preserve">.2 </w:t>
      </w:r>
      <w:r w:rsidR="000A606A">
        <w:rPr>
          <w:rStyle w:val="lev"/>
          <w:color w:val="4F81BD" w:themeColor="accent1"/>
          <w:sz w:val="22"/>
          <w:szCs w:val="22"/>
          <w:lang w:val="fr-FR"/>
        </w:rPr>
        <w:tab/>
      </w:r>
      <w:r w:rsidR="00E6648F" w:rsidRPr="000700E4">
        <w:rPr>
          <w:rStyle w:val="lev"/>
          <w:color w:val="4F81BD" w:themeColor="accent1"/>
          <w:sz w:val="22"/>
          <w:szCs w:val="22"/>
          <w:lang w:val="fr-FR"/>
        </w:rPr>
        <w:t>Écoles thématiques</w:t>
      </w:r>
    </w:p>
    <w:p w:rsidR="00E6648F" w:rsidRDefault="00E6648F" w:rsidP="00193D31">
      <w:pPr>
        <w:pStyle w:val="NormalWeb"/>
        <w:jc w:val="both"/>
        <w:rPr>
          <w:color w:val="000000" w:themeColor="text1"/>
          <w:sz w:val="22"/>
          <w:szCs w:val="22"/>
          <w:lang w:val="fr-FR"/>
        </w:rPr>
      </w:pPr>
      <w:r w:rsidRPr="00D174D4">
        <w:rPr>
          <w:color w:val="000000" w:themeColor="text1"/>
          <w:sz w:val="22"/>
          <w:szCs w:val="22"/>
          <w:lang w:val="fr-FR"/>
        </w:rPr>
        <w:t xml:space="preserve">La section a examiné </w:t>
      </w:r>
      <w:r w:rsidRPr="00D174D4">
        <w:rPr>
          <w:rStyle w:val="lev"/>
          <w:b w:val="0"/>
          <w:color w:val="000000" w:themeColor="text1"/>
          <w:sz w:val="22"/>
          <w:szCs w:val="22"/>
          <w:lang w:val="fr-FR"/>
        </w:rPr>
        <w:t>10 dossiers d’écoles thématiques</w:t>
      </w:r>
      <w:r w:rsidR="00D174D4">
        <w:rPr>
          <w:color w:val="000000" w:themeColor="text1"/>
          <w:sz w:val="22"/>
          <w:szCs w:val="22"/>
          <w:lang w:val="fr-FR"/>
        </w:rPr>
        <w:t xml:space="preserve"> qui ont</w:t>
      </w:r>
      <w:r w:rsidRPr="00D174D4">
        <w:rPr>
          <w:color w:val="000000" w:themeColor="text1"/>
          <w:sz w:val="22"/>
          <w:szCs w:val="22"/>
          <w:lang w:val="fr-FR"/>
        </w:rPr>
        <w:t xml:space="preserve"> reçu un </w:t>
      </w:r>
      <w:r w:rsidRPr="00D174D4">
        <w:rPr>
          <w:rStyle w:val="lev"/>
          <w:b w:val="0"/>
          <w:color w:val="000000" w:themeColor="text1"/>
          <w:sz w:val="22"/>
          <w:szCs w:val="22"/>
          <w:lang w:val="fr-FR"/>
        </w:rPr>
        <w:t>avis favorable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 (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AVENIR GRAND GAP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, 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CRISTALLOGRAPHIE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, 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INTERFACES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, </w:t>
      </w:r>
      <w:r w:rsidR="0059435E" w:rsidRPr="0059435E">
        <w:rPr>
          <w:lang w:val="fr-FR"/>
        </w:rPr>
        <w:t>MATPRO NUCLEAIRE</w:t>
      </w:r>
      <w:r w:rsidR="0059435E">
        <w:rPr>
          <w:lang w:val="fr-FR"/>
        </w:rPr>
        <w:t xml:space="preserve">, </w:t>
      </w:r>
      <w:r w:rsidR="0059435E" w:rsidRPr="0059435E">
        <w:rPr>
          <w:lang w:val="fr-FR"/>
        </w:rPr>
        <w:t>TECHNO CHALCO</w:t>
      </w:r>
      <w:r w:rsidR="0059435E">
        <w:rPr>
          <w:lang w:val="fr-FR"/>
        </w:rPr>
        <w:t xml:space="preserve">, </w:t>
      </w:r>
      <w:r w:rsidR="0059435E" w:rsidRPr="0059435E">
        <w:rPr>
          <w:lang w:val="fr-FR"/>
        </w:rPr>
        <w:t>PETITS ANGLES</w:t>
      </w:r>
      <w:r w:rsidR="0059435E">
        <w:rPr>
          <w:lang w:val="fr-FR"/>
        </w:rPr>
        <w:t>)</w:t>
      </w:r>
      <w:r w:rsidR="000700E4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 </w:t>
      </w:r>
      <w:r w:rsidRPr="00D174D4">
        <w:rPr>
          <w:rStyle w:val="lev"/>
          <w:b w:val="0"/>
          <w:color w:val="000000" w:themeColor="text1"/>
          <w:sz w:val="22"/>
          <w:szCs w:val="22"/>
          <w:lang w:val="fr-FR"/>
        </w:rPr>
        <w:t>ou très favorable</w:t>
      </w:r>
      <w:r w:rsidR="000700E4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 (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ASTER'X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, 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COHEREX 2026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, 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DIFSOL3</w:t>
      </w:r>
      <w:r w:rsidR="0059435E">
        <w:rPr>
          <w:rStyle w:val="lev"/>
          <w:b w:val="0"/>
          <w:color w:val="000000" w:themeColor="text1"/>
          <w:sz w:val="22"/>
          <w:szCs w:val="22"/>
          <w:lang w:val="fr-FR"/>
        </w:rPr>
        <w:t xml:space="preserve">, </w:t>
      </w:r>
      <w:r w:rsidR="0059435E" w:rsidRPr="0059435E">
        <w:rPr>
          <w:rStyle w:val="lev"/>
          <w:b w:val="0"/>
          <w:color w:val="000000" w:themeColor="text1"/>
          <w:sz w:val="22"/>
          <w:szCs w:val="22"/>
          <w:lang w:val="fr-FR"/>
        </w:rPr>
        <w:t>MICROCARACTERISATION</w:t>
      </w:r>
      <w:r w:rsidR="000700E4">
        <w:rPr>
          <w:rStyle w:val="lev"/>
          <w:b w:val="0"/>
          <w:color w:val="000000" w:themeColor="text1"/>
          <w:sz w:val="22"/>
          <w:szCs w:val="22"/>
          <w:lang w:val="fr-FR"/>
        </w:rPr>
        <w:t>)</w:t>
      </w:r>
      <w:r w:rsidR="00D174D4">
        <w:rPr>
          <w:color w:val="000000" w:themeColor="text1"/>
          <w:sz w:val="22"/>
          <w:szCs w:val="22"/>
          <w:lang w:val="fr-FR"/>
        </w:rPr>
        <w:t>.</w:t>
      </w:r>
    </w:p>
    <w:p w:rsidR="00980279" w:rsidRPr="00D174D4" w:rsidRDefault="00980279" w:rsidP="00193D31">
      <w:pPr>
        <w:pStyle w:val="NormalWeb"/>
        <w:jc w:val="both"/>
        <w:rPr>
          <w:color w:val="000000" w:themeColor="text1"/>
          <w:sz w:val="22"/>
          <w:szCs w:val="22"/>
          <w:lang w:val="fr-FR"/>
        </w:rPr>
      </w:pPr>
    </w:p>
    <w:p w:rsidR="00E6648F" w:rsidRPr="00980279" w:rsidRDefault="00A776ED" w:rsidP="00193D31">
      <w:pPr>
        <w:pStyle w:val="NormalWeb"/>
        <w:jc w:val="both"/>
        <w:rPr>
          <w:b/>
          <w:color w:val="4F81BD" w:themeColor="accent1"/>
          <w:sz w:val="22"/>
          <w:szCs w:val="22"/>
          <w:lang w:val="fr-FR"/>
        </w:rPr>
      </w:pPr>
      <w:r>
        <w:rPr>
          <w:b/>
          <w:color w:val="4F81BD" w:themeColor="accent1"/>
          <w:sz w:val="22"/>
          <w:szCs w:val="22"/>
          <w:lang w:val="fr-FR"/>
        </w:rPr>
        <w:t>6</w:t>
      </w:r>
      <w:r w:rsidR="00E6648F" w:rsidRPr="00980279">
        <w:rPr>
          <w:b/>
          <w:color w:val="4F81BD" w:themeColor="accent1"/>
          <w:sz w:val="22"/>
          <w:szCs w:val="22"/>
          <w:lang w:val="fr-FR"/>
        </w:rPr>
        <w:t xml:space="preserve">.3 </w:t>
      </w:r>
      <w:r w:rsidR="000A606A">
        <w:rPr>
          <w:b/>
          <w:color w:val="4F81BD" w:themeColor="accent1"/>
          <w:sz w:val="22"/>
          <w:szCs w:val="22"/>
          <w:lang w:val="fr-FR"/>
        </w:rPr>
        <w:tab/>
      </w:r>
      <w:r w:rsidR="00D174D4" w:rsidRPr="00980279">
        <w:rPr>
          <w:b/>
          <w:color w:val="4F81BD" w:themeColor="accent1"/>
          <w:sz w:val="22"/>
          <w:szCs w:val="22"/>
          <w:lang w:val="fr-FR"/>
        </w:rPr>
        <w:t>R</w:t>
      </w:r>
      <w:r w:rsidR="00E6648F" w:rsidRPr="00980279">
        <w:rPr>
          <w:b/>
          <w:color w:val="4F81BD" w:themeColor="accent1"/>
          <w:sz w:val="22"/>
          <w:szCs w:val="22"/>
          <w:lang w:val="fr-FR"/>
        </w:rPr>
        <w:t>enouvellement de fédération</w:t>
      </w:r>
      <w:r w:rsidR="007F1C22" w:rsidRPr="00980279">
        <w:rPr>
          <w:b/>
          <w:color w:val="4F81BD" w:themeColor="accent1"/>
          <w:sz w:val="22"/>
          <w:szCs w:val="22"/>
          <w:lang w:val="fr-FR"/>
        </w:rPr>
        <w:t>s</w:t>
      </w:r>
      <w:r w:rsidR="00E6648F" w:rsidRPr="00980279">
        <w:rPr>
          <w:b/>
          <w:color w:val="4F81BD" w:themeColor="accent1"/>
          <w:sz w:val="22"/>
          <w:szCs w:val="22"/>
          <w:lang w:val="fr-FR"/>
        </w:rPr>
        <w:t xml:space="preserve"> de recherche</w:t>
      </w:r>
    </w:p>
    <w:p w:rsidR="00E6648F" w:rsidRPr="00D174D4" w:rsidRDefault="00E6648F" w:rsidP="00193D31">
      <w:pPr>
        <w:pStyle w:val="NormalWeb"/>
        <w:jc w:val="both"/>
        <w:rPr>
          <w:color w:val="000000" w:themeColor="text1"/>
          <w:sz w:val="22"/>
          <w:szCs w:val="22"/>
          <w:lang w:val="fr-FR"/>
        </w:rPr>
      </w:pPr>
      <w:r w:rsidRPr="00D174D4">
        <w:rPr>
          <w:color w:val="000000" w:themeColor="text1"/>
          <w:sz w:val="22"/>
          <w:szCs w:val="22"/>
          <w:lang w:val="fr-FR"/>
        </w:rPr>
        <w:t>Le renouvellement des fédérations METSA et F2DN ont toutes les deux reçu un avis très favorable de la section.</w:t>
      </w:r>
    </w:p>
    <w:p w:rsidR="007472EA" w:rsidRDefault="007472EA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 w:themeColor="text1"/>
        </w:rPr>
      </w:pPr>
    </w:p>
    <w:p w:rsidR="00D174D4" w:rsidRPr="00980279" w:rsidRDefault="00A776ED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4F81BD" w:themeColor="accent1"/>
        </w:rPr>
      </w:pPr>
      <w:r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4</w:t>
      </w:r>
      <w:r w:rsidR="00D174D4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D174D4" w:rsidRPr="00D174D4">
        <w:rPr>
          <w:b/>
          <w:bCs/>
          <w:color w:val="4F81BD" w:themeColor="accent1"/>
        </w:rPr>
        <w:t xml:space="preserve">Évaluation </w:t>
      </w:r>
      <w:proofErr w:type="spellStart"/>
      <w:r w:rsidR="00D174D4" w:rsidRPr="00D174D4">
        <w:rPr>
          <w:b/>
          <w:bCs/>
          <w:color w:val="4F81BD" w:themeColor="accent1"/>
        </w:rPr>
        <w:t>mi-vague</w:t>
      </w:r>
      <w:proofErr w:type="spellEnd"/>
      <w:r w:rsidR="00D174D4" w:rsidRPr="00D174D4">
        <w:rPr>
          <w:b/>
          <w:bCs/>
          <w:color w:val="4F81BD" w:themeColor="accent1"/>
        </w:rPr>
        <w:t xml:space="preserve"> de chercheurs</w:t>
      </w:r>
      <w:r w:rsidR="00D174D4" w:rsidRPr="00D174D4">
        <w:rPr>
          <w:color w:val="4F81BD" w:themeColor="accent1"/>
        </w:rPr>
        <w:t xml:space="preserve"> </w:t>
      </w:r>
    </w:p>
    <w:p w:rsidR="00D174D4" w:rsidRPr="00D174D4" w:rsidRDefault="00D174D4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bookmarkStart w:id="5" w:name="_Hlk211605748"/>
      <w:r w:rsidRPr="00D174D4">
        <w:rPr>
          <w:color w:val="000000" w:themeColor="text1"/>
        </w:rPr>
        <w:t xml:space="preserve">La section a examiné </w:t>
      </w:r>
      <w:r w:rsidRPr="00D174D4">
        <w:rPr>
          <w:bCs/>
          <w:color w:val="000000" w:themeColor="text1"/>
        </w:rPr>
        <w:t>28</w:t>
      </w:r>
      <w:r w:rsidRPr="00D174D4">
        <w:rPr>
          <w:color w:val="000000" w:themeColor="text1"/>
        </w:rPr>
        <w:t xml:space="preserve"> dossiers et donné 27 avis Favorable </w:t>
      </w:r>
      <w:bookmarkEnd w:id="5"/>
      <w:r w:rsidRPr="00D174D4">
        <w:rPr>
          <w:color w:val="000000" w:themeColor="text1"/>
        </w:rPr>
        <w:t xml:space="preserve">et un avis différé. </w:t>
      </w:r>
    </w:p>
    <w:p w:rsidR="007472EA" w:rsidRDefault="007472EA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 w:themeColor="text1"/>
        </w:rPr>
      </w:pPr>
    </w:p>
    <w:p w:rsidR="00406E1B" w:rsidRDefault="00406E1B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 w:themeColor="text1"/>
        </w:rPr>
      </w:pPr>
    </w:p>
    <w:p w:rsidR="00193D31" w:rsidRDefault="00193D31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 w:themeColor="text1"/>
        </w:rPr>
      </w:pPr>
    </w:p>
    <w:p w:rsidR="00406E1B" w:rsidRDefault="00406E1B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 w:themeColor="text1"/>
        </w:rPr>
      </w:pPr>
    </w:p>
    <w:p w:rsidR="00D174D4" w:rsidRPr="00980279" w:rsidRDefault="00A776ED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5</w:t>
      </w:r>
      <w:r w:rsidR="00D174D4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D174D4" w:rsidRPr="00980279">
        <w:rPr>
          <w:b/>
          <w:bCs/>
          <w:color w:val="4F81BD" w:themeColor="accent1"/>
        </w:rPr>
        <w:t xml:space="preserve">Création ou renouvellement de </w:t>
      </w:r>
      <w:proofErr w:type="spellStart"/>
      <w:r w:rsidR="00D174D4" w:rsidRPr="00980279">
        <w:rPr>
          <w:b/>
          <w:bCs/>
          <w:color w:val="4F81BD" w:themeColor="accent1"/>
        </w:rPr>
        <w:t>GdR</w:t>
      </w:r>
      <w:proofErr w:type="spellEnd"/>
    </w:p>
    <w:p w:rsidR="00D174D4" w:rsidRPr="00D174D4" w:rsidRDefault="00D174D4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D174D4">
        <w:rPr>
          <w:color w:val="000000" w:themeColor="text1"/>
        </w:rPr>
        <w:t xml:space="preserve">La section a examiné </w:t>
      </w:r>
      <w:r w:rsidR="007472EA">
        <w:rPr>
          <w:color w:val="000000" w:themeColor="text1"/>
        </w:rPr>
        <w:t>deux</w:t>
      </w:r>
      <w:r w:rsidRPr="00D174D4">
        <w:rPr>
          <w:color w:val="000000" w:themeColor="text1"/>
        </w:rPr>
        <w:t xml:space="preserve"> </w:t>
      </w:r>
      <w:r w:rsidR="007472EA" w:rsidRPr="00D174D4">
        <w:rPr>
          <w:color w:val="000000" w:themeColor="text1"/>
        </w:rPr>
        <w:t>renouvellements</w:t>
      </w:r>
      <w:r w:rsidRPr="00D174D4">
        <w:rPr>
          <w:color w:val="000000" w:themeColor="text1"/>
        </w:rPr>
        <w:t xml:space="preserve"> </w:t>
      </w:r>
      <w:r w:rsidR="0059435E">
        <w:rPr>
          <w:color w:val="000000" w:themeColor="text1"/>
        </w:rPr>
        <w:t xml:space="preserve">(XFEL, 2D+) </w:t>
      </w:r>
      <w:r>
        <w:rPr>
          <w:color w:val="000000" w:themeColor="text1"/>
        </w:rPr>
        <w:t xml:space="preserve">et une création </w:t>
      </w:r>
      <w:r w:rsidR="0059435E">
        <w:rPr>
          <w:color w:val="000000" w:themeColor="text1"/>
        </w:rPr>
        <w:t xml:space="preserve">(NATURE) </w:t>
      </w:r>
      <w:r>
        <w:rPr>
          <w:color w:val="000000" w:themeColor="text1"/>
        </w:rPr>
        <w:t xml:space="preserve">de </w:t>
      </w:r>
      <w:r w:rsidRPr="00D174D4">
        <w:rPr>
          <w:color w:val="000000" w:themeColor="text1"/>
        </w:rPr>
        <w:t xml:space="preserve">GDR qui ont tous reçu un avis </w:t>
      </w:r>
      <w:r w:rsidR="007472EA">
        <w:rPr>
          <w:color w:val="000000" w:themeColor="text1"/>
        </w:rPr>
        <w:t xml:space="preserve">très </w:t>
      </w:r>
      <w:r w:rsidRPr="00D174D4">
        <w:rPr>
          <w:color w:val="000000" w:themeColor="text1"/>
        </w:rPr>
        <w:t xml:space="preserve">favorable.  </w:t>
      </w:r>
    </w:p>
    <w:p w:rsidR="00406E1B" w:rsidRDefault="00406E1B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</w:p>
    <w:p w:rsidR="00D174D4" w:rsidRPr="00980279" w:rsidRDefault="00A776ED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7472EA" w:rsidRPr="00980279">
        <w:rPr>
          <w:b/>
          <w:bCs/>
          <w:color w:val="4F81BD" w:themeColor="accent1"/>
        </w:rPr>
        <w:t>Changement de direction d’unité</w:t>
      </w:r>
    </w:p>
    <w:p w:rsidR="007472EA" w:rsidRDefault="007472EA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D174D4">
        <w:rPr>
          <w:color w:val="000000" w:themeColor="text1"/>
        </w:rPr>
        <w:t xml:space="preserve">La section a examiné </w:t>
      </w:r>
      <w:r>
        <w:rPr>
          <w:color w:val="000000" w:themeColor="text1"/>
        </w:rPr>
        <w:t xml:space="preserve">6 dossiers </w:t>
      </w:r>
      <w:r w:rsidRPr="00D174D4">
        <w:rPr>
          <w:color w:val="000000" w:themeColor="text1"/>
        </w:rPr>
        <w:t xml:space="preserve">qui ont tous reçu un avis </w:t>
      </w:r>
      <w:r>
        <w:rPr>
          <w:color w:val="000000" w:themeColor="text1"/>
        </w:rPr>
        <w:t xml:space="preserve">très </w:t>
      </w:r>
      <w:r w:rsidRPr="00D174D4">
        <w:rPr>
          <w:color w:val="000000" w:themeColor="text1"/>
        </w:rPr>
        <w:t xml:space="preserve">favorable.  </w:t>
      </w:r>
    </w:p>
    <w:p w:rsidR="000A606A" w:rsidRDefault="000A606A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</w:p>
    <w:p w:rsidR="00D174D4" w:rsidRPr="00980279" w:rsidRDefault="00A776ED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4F81BD" w:themeColor="accent1"/>
        </w:rPr>
      </w:pPr>
      <w:r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7</w:t>
      </w:r>
      <w:r w:rsidR="00D174D4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D174D4" w:rsidRPr="00D174D4">
        <w:rPr>
          <w:b/>
          <w:bCs/>
          <w:color w:val="4F81BD" w:themeColor="accent1"/>
        </w:rPr>
        <w:t>Candidatures pour une promotion CRHC</w:t>
      </w:r>
      <w:r w:rsidR="00D174D4" w:rsidRPr="00D174D4">
        <w:rPr>
          <w:color w:val="4F81BD" w:themeColor="accent1"/>
        </w:rPr>
        <w:t xml:space="preserve"> </w:t>
      </w:r>
    </w:p>
    <w:p w:rsid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D174D4">
        <w:rPr>
          <w:color w:val="000000" w:themeColor="text1"/>
        </w:rPr>
        <w:t xml:space="preserve">La section a </w:t>
      </w:r>
      <w:r>
        <w:rPr>
          <w:color w:val="000000" w:themeColor="text1"/>
        </w:rPr>
        <w:t>évalué 10</w:t>
      </w:r>
      <w:r w:rsidRPr="00D174D4">
        <w:rPr>
          <w:color w:val="000000" w:themeColor="text1"/>
        </w:rPr>
        <w:t xml:space="preserve"> dossiers </w:t>
      </w:r>
      <w:r>
        <w:rPr>
          <w:color w:val="000000" w:themeColor="text1"/>
        </w:rPr>
        <w:t>et a classé les 8 dossiers suivants :</w:t>
      </w:r>
    </w:p>
    <w:p w:rsidR="00E53983" w:rsidRP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0052B7"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exæquo : </w:t>
      </w:r>
      <w:r w:rsidRPr="00E53983">
        <w:rPr>
          <w:color w:val="000000" w:themeColor="text1"/>
        </w:rPr>
        <w:t>BOUVIER</w:t>
      </w:r>
      <w:r w:rsidRPr="00E53983">
        <w:rPr>
          <w:color w:val="000000" w:themeColor="text1"/>
        </w:rPr>
        <w:tab/>
        <w:t>Pierre</w:t>
      </w:r>
    </w:p>
    <w:p w:rsidR="00E53983" w:rsidRP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0052B7"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exæquo : </w:t>
      </w:r>
      <w:r w:rsidRPr="00E53983">
        <w:rPr>
          <w:color w:val="000000" w:themeColor="text1"/>
        </w:rPr>
        <w:t>DE NOIRFONTAINE</w:t>
      </w:r>
      <w:r>
        <w:rPr>
          <w:color w:val="000000" w:themeColor="text1"/>
        </w:rPr>
        <w:t xml:space="preserve"> </w:t>
      </w:r>
      <w:r w:rsidRPr="00E53983">
        <w:rPr>
          <w:color w:val="000000" w:themeColor="text1"/>
        </w:rPr>
        <w:t>Marie-Noelle</w:t>
      </w:r>
      <w:r w:rsidRPr="00E53983">
        <w:rPr>
          <w:color w:val="000000" w:themeColor="text1"/>
        </w:rPr>
        <w:tab/>
      </w:r>
    </w:p>
    <w:p w:rsidR="00E53983" w:rsidRP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0052B7"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exæquo : </w:t>
      </w:r>
      <w:r w:rsidRPr="00E53983">
        <w:rPr>
          <w:color w:val="000000" w:themeColor="text1"/>
        </w:rPr>
        <w:t>DEMIRDJIAN Benjamin</w:t>
      </w:r>
    </w:p>
    <w:p w:rsidR="00E53983" w:rsidRP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0052B7"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exæquo : </w:t>
      </w:r>
      <w:r w:rsidRPr="00E53983">
        <w:rPr>
          <w:color w:val="000000" w:themeColor="text1"/>
        </w:rPr>
        <w:t>GARCIA SANCHEZ</w:t>
      </w:r>
      <w:r w:rsidR="000700E4">
        <w:rPr>
          <w:color w:val="000000" w:themeColor="text1"/>
        </w:rPr>
        <w:t xml:space="preserve"> Daniel</w:t>
      </w:r>
    </w:p>
    <w:p w:rsidR="00E53983" w:rsidRP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E53983">
        <w:rPr>
          <w:color w:val="000000" w:themeColor="text1"/>
          <w:lang w:val="en-US"/>
        </w:rPr>
        <w:t>1</w:t>
      </w:r>
      <w:r w:rsidRPr="00E53983">
        <w:rPr>
          <w:color w:val="000000" w:themeColor="text1"/>
          <w:vertAlign w:val="superscript"/>
          <w:lang w:val="en-US"/>
        </w:rPr>
        <w:t>e</w:t>
      </w:r>
      <w:r w:rsidRPr="00E53983">
        <w:rPr>
          <w:color w:val="000000" w:themeColor="text1"/>
          <w:lang w:val="en-US"/>
        </w:rPr>
        <w:t> </w:t>
      </w:r>
      <w:proofErr w:type="spellStart"/>
      <w:proofErr w:type="gramStart"/>
      <w:r w:rsidRPr="00E53983">
        <w:rPr>
          <w:color w:val="000000" w:themeColor="text1"/>
          <w:lang w:val="en-US"/>
        </w:rPr>
        <w:t>exæquo</w:t>
      </w:r>
      <w:proofErr w:type="spellEnd"/>
      <w:r w:rsidRPr="00E53983">
        <w:rPr>
          <w:color w:val="000000" w:themeColor="text1"/>
          <w:lang w:val="en-US"/>
        </w:rPr>
        <w:t> :</w:t>
      </w:r>
      <w:proofErr w:type="gramEnd"/>
      <w:r w:rsidRPr="00E53983">
        <w:rPr>
          <w:color w:val="000000" w:themeColor="text1"/>
          <w:lang w:val="en-US"/>
        </w:rPr>
        <w:t xml:space="preserve"> FETTAR Farid</w:t>
      </w:r>
    </w:p>
    <w:p w:rsidR="00F04506" w:rsidRDefault="00F04506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E53983">
        <w:rPr>
          <w:color w:val="000000" w:themeColor="text1"/>
          <w:lang w:val="en-US"/>
        </w:rPr>
        <w:t>1</w:t>
      </w:r>
      <w:r w:rsidRPr="00E53983">
        <w:rPr>
          <w:color w:val="000000" w:themeColor="text1"/>
          <w:vertAlign w:val="superscript"/>
          <w:lang w:val="en-US"/>
        </w:rPr>
        <w:t>e</w:t>
      </w:r>
      <w:r w:rsidRPr="00E53983">
        <w:rPr>
          <w:color w:val="000000" w:themeColor="text1"/>
          <w:lang w:val="en-US"/>
        </w:rPr>
        <w:t> </w:t>
      </w:r>
      <w:proofErr w:type="spellStart"/>
      <w:proofErr w:type="gramStart"/>
      <w:r w:rsidRPr="00E53983">
        <w:rPr>
          <w:color w:val="000000" w:themeColor="text1"/>
          <w:lang w:val="en-US"/>
        </w:rPr>
        <w:t>exæquo</w:t>
      </w:r>
      <w:proofErr w:type="spellEnd"/>
      <w:r w:rsidRPr="00E53983">
        <w:rPr>
          <w:color w:val="000000" w:themeColor="text1"/>
          <w:lang w:val="en-US"/>
        </w:rPr>
        <w:t> :</w:t>
      </w:r>
      <w:proofErr w:type="gramEnd"/>
      <w:r w:rsidRPr="00E53983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GRENIER Stephane</w:t>
      </w:r>
    </w:p>
    <w:p w:rsidR="00E53983" w:rsidRPr="00E53983" w:rsidRDefault="00F04506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7</w:t>
      </w:r>
      <w:r w:rsidRPr="00F04506">
        <w:rPr>
          <w:color w:val="000000" w:themeColor="text1"/>
          <w:vertAlign w:val="superscript"/>
          <w:lang w:val="en-US"/>
        </w:rPr>
        <w:t>e</w:t>
      </w:r>
      <w:r w:rsidR="00E53983" w:rsidRPr="00E53983">
        <w:rPr>
          <w:color w:val="000000" w:themeColor="text1"/>
          <w:lang w:val="en-US"/>
        </w:rPr>
        <w:t> </w:t>
      </w:r>
      <w:proofErr w:type="spellStart"/>
      <w:proofErr w:type="gramStart"/>
      <w:r w:rsidR="00E53983" w:rsidRPr="00E53983">
        <w:rPr>
          <w:color w:val="000000" w:themeColor="text1"/>
          <w:lang w:val="en-US"/>
        </w:rPr>
        <w:t>exæquo</w:t>
      </w:r>
      <w:proofErr w:type="spellEnd"/>
      <w:r w:rsidR="00E53983" w:rsidRPr="00E53983">
        <w:rPr>
          <w:color w:val="000000" w:themeColor="text1"/>
          <w:lang w:val="en-US"/>
        </w:rPr>
        <w:t> :</w:t>
      </w:r>
      <w:proofErr w:type="gramEnd"/>
      <w:r w:rsidR="00E53983" w:rsidRPr="00E53983">
        <w:rPr>
          <w:color w:val="000000" w:themeColor="text1"/>
          <w:lang w:val="en-US"/>
        </w:rPr>
        <w:t xml:space="preserve"> CURIOTTO </w:t>
      </w:r>
      <w:proofErr w:type="spellStart"/>
      <w:r w:rsidR="00E53983" w:rsidRPr="00E53983">
        <w:rPr>
          <w:color w:val="000000" w:themeColor="text1"/>
          <w:lang w:val="en-US"/>
        </w:rPr>
        <w:t>Stéfano</w:t>
      </w:r>
      <w:proofErr w:type="spellEnd"/>
    </w:p>
    <w:p w:rsidR="00E53983" w:rsidRPr="00F04506" w:rsidRDefault="00F04506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7</w:t>
      </w:r>
      <w:r w:rsidR="00E53983" w:rsidRPr="00F04506">
        <w:rPr>
          <w:color w:val="000000" w:themeColor="text1"/>
          <w:vertAlign w:val="superscript"/>
          <w:lang w:val="en-US"/>
        </w:rPr>
        <w:t>e</w:t>
      </w:r>
      <w:r w:rsidR="00E53983" w:rsidRPr="00F04506">
        <w:rPr>
          <w:color w:val="000000" w:themeColor="text1"/>
          <w:lang w:val="en-US"/>
        </w:rPr>
        <w:t> </w:t>
      </w:r>
      <w:proofErr w:type="spellStart"/>
      <w:proofErr w:type="gramStart"/>
      <w:r w:rsidR="00E53983" w:rsidRPr="00F04506">
        <w:rPr>
          <w:color w:val="000000" w:themeColor="text1"/>
          <w:lang w:val="en-US"/>
        </w:rPr>
        <w:t>exæquo</w:t>
      </w:r>
      <w:proofErr w:type="spellEnd"/>
      <w:r w:rsidR="00E53983" w:rsidRPr="00F04506">
        <w:rPr>
          <w:color w:val="000000" w:themeColor="text1"/>
          <w:lang w:val="en-US"/>
        </w:rPr>
        <w:t> :</w:t>
      </w:r>
      <w:proofErr w:type="gramEnd"/>
      <w:r w:rsidR="00E53983" w:rsidRPr="00F04506">
        <w:rPr>
          <w:color w:val="000000" w:themeColor="text1"/>
          <w:lang w:val="en-US"/>
        </w:rPr>
        <w:t xml:space="preserve">  TARRAT Nathalie</w:t>
      </w:r>
    </w:p>
    <w:p w:rsidR="00E53983" w:rsidRDefault="00E53983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</w:p>
    <w:p w:rsidR="000052B7" w:rsidRPr="00980279" w:rsidRDefault="00A776ED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8</w:t>
      </w:r>
      <w:r w:rsidR="00D174D4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D174D4" w:rsidRPr="00D174D4">
        <w:rPr>
          <w:b/>
          <w:bCs/>
          <w:color w:val="4F81BD" w:themeColor="accent1"/>
        </w:rPr>
        <w:t>Candidatures pour une promotion DR1</w:t>
      </w:r>
    </w:p>
    <w:p w:rsidR="00D174D4" w:rsidRDefault="00D174D4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D174D4">
        <w:rPr>
          <w:color w:val="000000" w:themeColor="text1"/>
        </w:rPr>
        <w:t xml:space="preserve">La section a </w:t>
      </w:r>
      <w:r w:rsidR="00E53983">
        <w:rPr>
          <w:color w:val="000000" w:themeColor="text1"/>
        </w:rPr>
        <w:t>évalué</w:t>
      </w:r>
      <w:r w:rsidR="000052B7">
        <w:rPr>
          <w:color w:val="000000" w:themeColor="text1"/>
        </w:rPr>
        <w:t xml:space="preserve"> 15</w:t>
      </w:r>
      <w:r w:rsidRPr="00D174D4">
        <w:rPr>
          <w:color w:val="000000" w:themeColor="text1"/>
        </w:rPr>
        <w:t xml:space="preserve"> dossiers </w:t>
      </w:r>
      <w:r w:rsidR="00E53983">
        <w:rPr>
          <w:color w:val="000000" w:themeColor="text1"/>
        </w:rPr>
        <w:t>et a</w:t>
      </w:r>
      <w:r w:rsidR="000052B7">
        <w:rPr>
          <w:color w:val="000000" w:themeColor="text1"/>
        </w:rPr>
        <w:t xml:space="preserve"> classé les 5 dossiers suivants :</w:t>
      </w:r>
    </w:p>
    <w:p w:rsidR="000052B7" w:rsidRPr="00340A52" w:rsidRDefault="000052B7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340A52">
        <w:rPr>
          <w:color w:val="000000" w:themeColor="text1"/>
        </w:rPr>
        <w:t>1</w:t>
      </w:r>
      <w:proofErr w:type="gramStart"/>
      <w:r w:rsidRPr="00340A52">
        <w:rPr>
          <w:color w:val="000000" w:themeColor="text1"/>
          <w:vertAlign w:val="superscript"/>
        </w:rPr>
        <w:t>e</w:t>
      </w:r>
      <w:r w:rsidR="00E53983" w:rsidRPr="00340A52">
        <w:rPr>
          <w:color w:val="000000" w:themeColor="text1"/>
        </w:rPr>
        <w:t>:</w:t>
      </w:r>
      <w:proofErr w:type="gramEnd"/>
      <w:r w:rsidR="00E53983" w:rsidRPr="00340A52">
        <w:rPr>
          <w:color w:val="000000" w:themeColor="text1"/>
        </w:rPr>
        <w:t xml:space="preserve"> </w:t>
      </w:r>
      <w:r w:rsidRPr="00340A52">
        <w:rPr>
          <w:color w:val="000000" w:themeColor="text1"/>
        </w:rPr>
        <w:t>CHAMARD</w:t>
      </w:r>
      <w:r w:rsidR="00E53983" w:rsidRPr="00340A52">
        <w:rPr>
          <w:color w:val="000000" w:themeColor="text1"/>
        </w:rPr>
        <w:t xml:space="preserve"> Virginie</w:t>
      </w:r>
    </w:p>
    <w:p w:rsidR="000052B7" w:rsidRPr="00340A52" w:rsidRDefault="000052B7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340A52">
        <w:rPr>
          <w:color w:val="000000" w:themeColor="text1"/>
        </w:rPr>
        <w:t>2</w:t>
      </w:r>
      <w:proofErr w:type="gramStart"/>
      <w:r w:rsidRPr="00340A52">
        <w:rPr>
          <w:color w:val="000000" w:themeColor="text1"/>
          <w:vertAlign w:val="superscript"/>
        </w:rPr>
        <w:t>nd</w:t>
      </w:r>
      <w:r w:rsidR="00E53983" w:rsidRPr="00340A52">
        <w:rPr>
          <w:color w:val="000000" w:themeColor="text1"/>
        </w:rPr>
        <w:t>:</w:t>
      </w:r>
      <w:proofErr w:type="gramEnd"/>
      <w:r w:rsidR="00E53983" w:rsidRPr="00340A52">
        <w:rPr>
          <w:color w:val="000000" w:themeColor="text1"/>
        </w:rPr>
        <w:t xml:space="preserve"> </w:t>
      </w:r>
      <w:r w:rsidRPr="00340A52">
        <w:rPr>
          <w:color w:val="000000" w:themeColor="text1"/>
        </w:rPr>
        <w:t>WAROT FONROSE</w:t>
      </w:r>
      <w:r w:rsidR="00E53983" w:rsidRPr="00340A52">
        <w:rPr>
          <w:color w:val="000000" w:themeColor="text1"/>
        </w:rPr>
        <w:t xml:space="preserve"> </w:t>
      </w:r>
      <w:r w:rsidR="00E53983" w:rsidRPr="000052B7">
        <w:rPr>
          <w:color w:val="000000" w:themeColor="text1"/>
        </w:rPr>
        <w:t>Bénédicte</w:t>
      </w:r>
    </w:p>
    <w:p w:rsidR="000052B7" w:rsidRPr="000052B7" w:rsidRDefault="000052B7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Pr="000052B7">
        <w:rPr>
          <w:color w:val="000000" w:themeColor="text1"/>
          <w:vertAlign w:val="superscript"/>
        </w:rPr>
        <w:t>e</w:t>
      </w:r>
      <w:r w:rsidR="00E53983">
        <w:rPr>
          <w:color w:val="000000" w:themeColor="text1"/>
          <w:vertAlign w:val="superscript"/>
        </w:rPr>
        <w:t> </w:t>
      </w:r>
      <w:r w:rsidR="00E53983">
        <w:rPr>
          <w:color w:val="000000" w:themeColor="text1"/>
        </w:rPr>
        <w:t xml:space="preserve">: </w:t>
      </w:r>
      <w:r w:rsidRPr="000052B7">
        <w:rPr>
          <w:color w:val="000000" w:themeColor="text1"/>
        </w:rPr>
        <w:t>LE BOLLOCH</w:t>
      </w:r>
      <w:r w:rsidR="00E53983">
        <w:rPr>
          <w:color w:val="000000" w:themeColor="text1"/>
        </w:rPr>
        <w:t xml:space="preserve"> </w:t>
      </w:r>
      <w:r w:rsidR="00E53983" w:rsidRPr="000052B7">
        <w:rPr>
          <w:color w:val="000000" w:themeColor="text1"/>
        </w:rPr>
        <w:t xml:space="preserve">David </w:t>
      </w:r>
    </w:p>
    <w:p w:rsidR="000052B7" w:rsidRPr="00340A52" w:rsidRDefault="000052B7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340A52">
        <w:rPr>
          <w:color w:val="000000" w:themeColor="text1"/>
        </w:rPr>
        <w:t>4</w:t>
      </w:r>
      <w:r w:rsidRPr="00340A52">
        <w:rPr>
          <w:color w:val="000000" w:themeColor="text1"/>
          <w:vertAlign w:val="superscript"/>
        </w:rPr>
        <w:t>e</w:t>
      </w:r>
      <w:r w:rsidRPr="00340A52">
        <w:rPr>
          <w:color w:val="000000" w:themeColor="text1"/>
        </w:rPr>
        <w:t xml:space="preserve"> </w:t>
      </w:r>
      <w:r w:rsidR="00E53983" w:rsidRPr="00340A52">
        <w:rPr>
          <w:color w:val="000000" w:themeColor="text1"/>
        </w:rPr>
        <w:t>:</w:t>
      </w:r>
      <w:r w:rsidRPr="00340A52">
        <w:rPr>
          <w:color w:val="000000" w:themeColor="text1"/>
        </w:rPr>
        <w:t xml:space="preserve"> MERABIA</w:t>
      </w:r>
      <w:r w:rsidR="00E53983" w:rsidRPr="00340A52">
        <w:rPr>
          <w:color w:val="000000" w:themeColor="text1"/>
        </w:rPr>
        <w:t xml:space="preserve"> Samy</w:t>
      </w:r>
      <w:r w:rsidRPr="00340A52">
        <w:rPr>
          <w:color w:val="000000" w:themeColor="text1"/>
        </w:rPr>
        <w:t xml:space="preserve">   </w:t>
      </w:r>
    </w:p>
    <w:p w:rsidR="000E7604" w:rsidRDefault="000052B7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340A52">
        <w:rPr>
          <w:color w:val="000000" w:themeColor="text1"/>
        </w:rPr>
        <w:lastRenderedPageBreak/>
        <w:t>5</w:t>
      </w:r>
      <w:r w:rsidRPr="00340A52">
        <w:rPr>
          <w:color w:val="000000" w:themeColor="text1"/>
          <w:vertAlign w:val="superscript"/>
        </w:rPr>
        <w:t>e</w:t>
      </w:r>
      <w:r w:rsidRPr="00340A52">
        <w:rPr>
          <w:color w:val="000000" w:themeColor="text1"/>
        </w:rPr>
        <w:t xml:space="preserve"> </w:t>
      </w:r>
      <w:r w:rsidR="00E53983" w:rsidRPr="00340A52">
        <w:rPr>
          <w:color w:val="000000" w:themeColor="text1"/>
        </w:rPr>
        <w:t xml:space="preserve">: </w:t>
      </w:r>
      <w:r w:rsidRPr="00340A52">
        <w:rPr>
          <w:color w:val="000000" w:themeColor="text1"/>
        </w:rPr>
        <w:t xml:space="preserve"> SCHULL</w:t>
      </w:r>
      <w:r w:rsidR="00E53983" w:rsidRPr="00340A52">
        <w:rPr>
          <w:color w:val="000000" w:themeColor="text1"/>
        </w:rPr>
        <w:t xml:space="preserve"> Guillaume</w:t>
      </w:r>
    </w:p>
    <w:p w:rsidR="00340A52" w:rsidRPr="00980279" w:rsidRDefault="000052B7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  <w:r w:rsidRPr="00340A52">
        <w:rPr>
          <w:color w:val="000000" w:themeColor="text1"/>
        </w:rPr>
        <w:br w:type="textWrapping" w:clear="all"/>
      </w:r>
      <w:r w:rsidR="00A776ED">
        <w:rPr>
          <w:b/>
          <w:bCs/>
          <w:color w:val="4F81BD" w:themeColor="accent1"/>
        </w:rPr>
        <w:t>6</w:t>
      </w:r>
      <w:r w:rsidR="00D174D4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9</w:t>
      </w:r>
      <w:r w:rsidR="00D174D4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D174D4" w:rsidRPr="00D174D4">
        <w:rPr>
          <w:b/>
          <w:bCs/>
          <w:color w:val="4F81BD" w:themeColor="accent1"/>
        </w:rPr>
        <w:t>Candidatures pour une promotion CRHC HEB</w:t>
      </w:r>
    </w:p>
    <w:p w:rsidR="00340A52" w:rsidRDefault="00340A52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D174D4">
        <w:rPr>
          <w:color w:val="000000" w:themeColor="text1"/>
        </w:rPr>
        <w:t xml:space="preserve">La section a </w:t>
      </w:r>
      <w:r>
        <w:rPr>
          <w:color w:val="000000" w:themeColor="text1"/>
        </w:rPr>
        <w:t>évalué et classé les 3</w:t>
      </w:r>
      <w:r w:rsidRPr="00D174D4">
        <w:rPr>
          <w:color w:val="000000" w:themeColor="text1"/>
        </w:rPr>
        <w:t xml:space="preserve"> dossiers </w:t>
      </w:r>
      <w:r>
        <w:rPr>
          <w:color w:val="000000" w:themeColor="text1"/>
        </w:rPr>
        <w:t>suivants :</w:t>
      </w:r>
    </w:p>
    <w:p w:rsidR="00340A52" w:rsidRPr="00E53983" w:rsidRDefault="00340A52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0052B7"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exæquo : </w:t>
      </w:r>
      <w:r w:rsidR="000B2C03">
        <w:rPr>
          <w:color w:val="000000" w:themeColor="text1"/>
        </w:rPr>
        <w:t>ARRIO Marie-Anne</w:t>
      </w:r>
    </w:p>
    <w:p w:rsidR="00340A52" w:rsidRPr="00F04506" w:rsidRDefault="00340A52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F04506">
        <w:rPr>
          <w:color w:val="000000" w:themeColor="text1"/>
        </w:rPr>
        <w:t>1</w:t>
      </w:r>
      <w:r w:rsidRPr="00F04506">
        <w:rPr>
          <w:color w:val="000000" w:themeColor="text1"/>
          <w:vertAlign w:val="superscript"/>
        </w:rPr>
        <w:t>e</w:t>
      </w:r>
      <w:r w:rsidRPr="00F04506">
        <w:rPr>
          <w:color w:val="000000" w:themeColor="text1"/>
        </w:rPr>
        <w:t xml:space="preserve"> exæquo : </w:t>
      </w:r>
      <w:r w:rsidR="000B2C03" w:rsidRPr="00F04506">
        <w:rPr>
          <w:color w:val="000000" w:themeColor="text1"/>
        </w:rPr>
        <w:t>BOULOU</w:t>
      </w:r>
      <w:r w:rsidRPr="00F04506">
        <w:rPr>
          <w:color w:val="000000" w:themeColor="text1"/>
        </w:rPr>
        <w:t xml:space="preserve"> </w:t>
      </w:r>
      <w:r w:rsidR="000B2C03" w:rsidRPr="00F04506">
        <w:rPr>
          <w:color w:val="000000" w:themeColor="text1"/>
        </w:rPr>
        <w:t>Herve</w:t>
      </w:r>
      <w:r w:rsidRPr="00F04506">
        <w:rPr>
          <w:color w:val="000000" w:themeColor="text1"/>
        </w:rPr>
        <w:tab/>
      </w:r>
    </w:p>
    <w:p w:rsidR="00340A52" w:rsidRPr="00F04506" w:rsidRDefault="00340A52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F04506">
        <w:rPr>
          <w:color w:val="000000" w:themeColor="text1"/>
        </w:rPr>
        <w:t>3</w:t>
      </w:r>
      <w:r w:rsidRPr="00F04506">
        <w:rPr>
          <w:color w:val="000000" w:themeColor="text1"/>
          <w:vertAlign w:val="superscript"/>
        </w:rPr>
        <w:t>e</w:t>
      </w:r>
      <w:r w:rsidRPr="00F04506">
        <w:rPr>
          <w:color w:val="000000" w:themeColor="text1"/>
        </w:rPr>
        <w:t xml:space="preserve"> : </w:t>
      </w:r>
      <w:r w:rsidR="000B2C03" w:rsidRPr="00F04506">
        <w:rPr>
          <w:color w:val="000000" w:themeColor="text1"/>
        </w:rPr>
        <w:t>SOLDO-OLIVIER Yvonne Anna</w:t>
      </w:r>
    </w:p>
    <w:p w:rsidR="00944DD9" w:rsidRPr="00F04506" w:rsidRDefault="00944DD9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</w:p>
    <w:p w:rsidR="00944DD9" w:rsidRPr="00980279" w:rsidRDefault="00A776ED" w:rsidP="00193D31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t>6</w:t>
      </w:r>
      <w:r w:rsidR="00944DD9" w:rsidRPr="00D174D4">
        <w:rPr>
          <w:b/>
          <w:bCs/>
          <w:color w:val="4F81BD" w:themeColor="accent1"/>
        </w:rPr>
        <w:t>.</w:t>
      </w:r>
      <w:r w:rsidR="00D315BB">
        <w:rPr>
          <w:b/>
          <w:bCs/>
          <w:color w:val="4F81BD" w:themeColor="accent1"/>
        </w:rPr>
        <w:t>10</w:t>
      </w:r>
      <w:r w:rsidR="00944DD9" w:rsidRPr="00D174D4">
        <w:rPr>
          <w:b/>
          <w:bCs/>
          <w:color w:val="4F81BD" w:themeColor="accent1"/>
        </w:rPr>
        <w:t xml:space="preserve"> </w:t>
      </w:r>
      <w:r w:rsidR="000A606A">
        <w:rPr>
          <w:b/>
          <w:bCs/>
          <w:color w:val="4F81BD" w:themeColor="accent1"/>
        </w:rPr>
        <w:tab/>
      </w:r>
      <w:r w:rsidR="00944DD9" w:rsidRPr="00D174D4">
        <w:rPr>
          <w:b/>
          <w:bCs/>
          <w:color w:val="4F81BD" w:themeColor="accent1"/>
        </w:rPr>
        <w:t xml:space="preserve">Candidatures pour une promotion </w:t>
      </w:r>
      <w:r w:rsidR="00F04506">
        <w:rPr>
          <w:b/>
          <w:bCs/>
          <w:color w:val="4F81BD" w:themeColor="accent1"/>
        </w:rPr>
        <w:t>DRCE1</w:t>
      </w:r>
    </w:p>
    <w:p w:rsidR="002264C1" w:rsidRDefault="002264C1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D174D4">
        <w:rPr>
          <w:color w:val="000000" w:themeColor="text1"/>
        </w:rPr>
        <w:t xml:space="preserve">La section a </w:t>
      </w:r>
      <w:r>
        <w:rPr>
          <w:color w:val="000000" w:themeColor="text1"/>
        </w:rPr>
        <w:t>évalué et classé les 5</w:t>
      </w:r>
      <w:r w:rsidRPr="00D174D4">
        <w:rPr>
          <w:color w:val="000000" w:themeColor="text1"/>
        </w:rPr>
        <w:t xml:space="preserve"> dossiers </w:t>
      </w:r>
      <w:r>
        <w:rPr>
          <w:color w:val="000000" w:themeColor="text1"/>
        </w:rPr>
        <w:t>suivants :</w:t>
      </w:r>
    </w:p>
    <w:p w:rsidR="00944DD9" w:rsidRPr="00944DD9" w:rsidRDefault="00944DD9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944DD9">
        <w:rPr>
          <w:color w:val="000000" w:themeColor="text1"/>
          <w:lang w:val="en-US"/>
        </w:rPr>
        <w:t>1</w:t>
      </w:r>
      <w:r w:rsidRPr="00944DD9">
        <w:rPr>
          <w:color w:val="000000" w:themeColor="text1"/>
          <w:vertAlign w:val="superscript"/>
          <w:lang w:val="en-US"/>
        </w:rPr>
        <w:t>e</w:t>
      </w:r>
      <w:r w:rsidRPr="00944DD9">
        <w:rPr>
          <w:color w:val="000000" w:themeColor="text1"/>
          <w:lang w:val="en-US"/>
        </w:rPr>
        <w:t>: PLAPP</w:t>
      </w:r>
      <w:r>
        <w:rPr>
          <w:color w:val="000000" w:themeColor="text1"/>
          <w:lang w:val="en-US"/>
        </w:rPr>
        <w:t xml:space="preserve"> </w:t>
      </w:r>
      <w:r w:rsidRPr="00944DD9">
        <w:rPr>
          <w:color w:val="000000" w:themeColor="text1"/>
          <w:lang w:val="en-US"/>
        </w:rPr>
        <w:t>Mathis</w:t>
      </w:r>
    </w:p>
    <w:p w:rsidR="00944DD9" w:rsidRPr="00944DD9" w:rsidRDefault="00944DD9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944DD9">
        <w:rPr>
          <w:color w:val="000000" w:themeColor="text1"/>
          <w:lang w:val="en-US"/>
        </w:rPr>
        <w:t>2</w:t>
      </w:r>
      <w:r w:rsidRPr="00944DD9">
        <w:rPr>
          <w:color w:val="000000" w:themeColor="text1"/>
          <w:vertAlign w:val="superscript"/>
          <w:lang w:val="en-US"/>
        </w:rPr>
        <w:t>nd</w:t>
      </w:r>
      <w:r w:rsidRPr="00944DD9">
        <w:rPr>
          <w:color w:val="000000" w:themeColor="text1"/>
          <w:lang w:val="en-US"/>
        </w:rPr>
        <w:t>: MARTIN</w:t>
      </w:r>
      <w:r>
        <w:rPr>
          <w:color w:val="000000" w:themeColor="text1"/>
          <w:lang w:val="en-US"/>
        </w:rPr>
        <w:t xml:space="preserve"> </w:t>
      </w:r>
      <w:r w:rsidRPr="00944DD9">
        <w:rPr>
          <w:color w:val="000000" w:themeColor="text1"/>
          <w:lang w:val="en-US"/>
        </w:rPr>
        <w:t>Christine</w:t>
      </w:r>
    </w:p>
    <w:p w:rsidR="00944DD9" w:rsidRPr="00944DD9" w:rsidRDefault="00944DD9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944DD9">
        <w:rPr>
          <w:color w:val="000000" w:themeColor="text1"/>
          <w:lang w:val="en-US"/>
        </w:rPr>
        <w:t>3</w:t>
      </w:r>
      <w:proofErr w:type="gramStart"/>
      <w:r w:rsidRPr="00944DD9">
        <w:rPr>
          <w:color w:val="000000" w:themeColor="text1"/>
          <w:vertAlign w:val="superscript"/>
          <w:lang w:val="en-US"/>
        </w:rPr>
        <w:t>e </w:t>
      </w:r>
      <w:r w:rsidRPr="00944DD9">
        <w:rPr>
          <w:color w:val="000000" w:themeColor="text1"/>
          <w:lang w:val="en-US"/>
        </w:rPr>
        <w:t>:</w:t>
      </w:r>
      <w:proofErr w:type="gramEnd"/>
      <w:r w:rsidRPr="00944DD9">
        <w:rPr>
          <w:color w:val="000000" w:themeColor="text1"/>
          <w:lang w:val="en-US"/>
        </w:rPr>
        <w:t xml:space="preserve"> KLOTZ</w:t>
      </w:r>
      <w:r>
        <w:rPr>
          <w:color w:val="000000" w:themeColor="text1"/>
          <w:lang w:val="en-US"/>
        </w:rPr>
        <w:t xml:space="preserve"> </w:t>
      </w:r>
      <w:r w:rsidRPr="00944DD9">
        <w:rPr>
          <w:color w:val="000000" w:themeColor="text1"/>
          <w:lang w:val="en-US"/>
        </w:rPr>
        <w:t>Stefan</w:t>
      </w:r>
    </w:p>
    <w:p w:rsidR="00944DD9" w:rsidRPr="00944DD9" w:rsidRDefault="00944DD9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944DD9">
        <w:rPr>
          <w:color w:val="000000" w:themeColor="text1"/>
          <w:lang w:val="en-US"/>
        </w:rPr>
        <w:t>4</w:t>
      </w:r>
      <w:proofErr w:type="gramStart"/>
      <w:r w:rsidRPr="00944DD9">
        <w:rPr>
          <w:color w:val="000000" w:themeColor="text1"/>
          <w:vertAlign w:val="superscript"/>
          <w:lang w:val="en-US"/>
        </w:rPr>
        <w:t>e</w:t>
      </w:r>
      <w:r w:rsidRPr="00944DD9">
        <w:rPr>
          <w:color w:val="000000" w:themeColor="text1"/>
          <w:lang w:val="en-US"/>
        </w:rPr>
        <w:t xml:space="preserve"> :</w:t>
      </w:r>
      <w:proofErr w:type="gramEnd"/>
      <w:r w:rsidRPr="00944DD9">
        <w:rPr>
          <w:color w:val="000000" w:themeColor="text1"/>
          <w:lang w:val="en-US"/>
        </w:rPr>
        <w:t xml:space="preserve"> VEESLER</w:t>
      </w:r>
      <w:r>
        <w:rPr>
          <w:color w:val="000000" w:themeColor="text1"/>
          <w:lang w:val="en-US"/>
        </w:rPr>
        <w:t xml:space="preserve"> </w:t>
      </w:r>
      <w:r w:rsidRPr="00944DD9">
        <w:rPr>
          <w:color w:val="000000" w:themeColor="text1"/>
          <w:lang w:val="en-US"/>
        </w:rPr>
        <w:t>Stephane</w:t>
      </w:r>
    </w:p>
    <w:p w:rsidR="00944DD9" w:rsidRPr="000B2C03" w:rsidRDefault="00944DD9" w:rsidP="00193D31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  <w:lang w:val="en-US"/>
        </w:rPr>
      </w:pPr>
      <w:r w:rsidRPr="00944DD9">
        <w:rPr>
          <w:color w:val="000000" w:themeColor="text1"/>
          <w:lang w:val="en-US"/>
        </w:rPr>
        <w:t>5</w:t>
      </w:r>
      <w:proofErr w:type="gramStart"/>
      <w:r w:rsidRPr="00944DD9">
        <w:rPr>
          <w:color w:val="000000" w:themeColor="text1"/>
          <w:vertAlign w:val="superscript"/>
          <w:lang w:val="en-US"/>
        </w:rPr>
        <w:t>e</w:t>
      </w:r>
      <w:r w:rsidRPr="00944DD9">
        <w:rPr>
          <w:color w:val="000000" w:themeColor="text1"/>
          <w:lang w:val="en-US"/>
        </w:rPr>
        <w:t xml:space="preserve"> :</w:t>
      </w:r>
      <w:proofErr w:type="gramEnd"/>
      <w:r w:rsidRPr="00944DD9">
        <w:rPr>
          <w:color w:val="000000" w:themeColor="text1"/>
          <w:lang w:val="en-US"/>
        </w:rPr>
        <w:t xml:space="preserve"> PIZZAGALLI</w:t>
      </w:r>
      <w:r>
        <w:rPr>
          <w:color w:val="000000" w:themeColor="text1"/>
          <w:lang w:val="en-US"/>
        </w:rPr>
        <w:t xml:space="preserve"> </w:t>
      </w:r>
      <w:r w:rsidRPr="00944DD9">
        <w:rPr>
          <w:color w:val="000000" w:themeColor="text1"/>
          <w:lang w:val="en-US"/>
        </w:rPr>
        <w:t>Laurent</w:t>
      </w:r>
    </w:p>
    <w:p w:rsidR="00D174D4" w:rsidRPr="00D174D4" w:rsidRDefault="00D174D4" w:rsidP="00D174D4">
      <w:pPr>
        <w:widowControl/>
        <w:autoSpaceDE/>
        <w:autoSpaceDN/>
        <w:spacing w:before="100" w:beforeAutospacing="1" w:after="100" w:afterAutospacing="1"/>
        <w:rPr>
          <w:color w:val="000000" w:themeColor="text1"/>
          <w:lang w:val="en-US"/>
        </w:rPr>
      </w:pPr>
    </w:p>
    <w:sectPr w:rsidR="00D174D4" w:rsidRPr="00D174D4">
      <w:headerReference w:type="default" r:id="rId7"/>
      <w:pgSz w:w="12240" w:h="15840"/>
      <w:pgMar w:top="940" w:right="1020" w:bottom="1500" w:left="1020" w:header="385" w:footer="13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353" w:rsidRDefault="00050353">
      <w:r>
        <w:separator/>
      </w:r>
    </w:p>
  </w:endnote>
  <w:endnote w:type="continuationSeparator" w:id="0">
    <w:p w:rsidR="00050353" w:rsidRDefault="0005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353" w:rsidRDefault="00050353">
      <w:r>
        <w:separator/>
      </w:r>
    </w:p>
  </w:footnote>
  <w:footnote w:type="continuationSeparator" w:id="0">
    <w:p w:rsidR="00050353" w:rsidRDefault="00050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7D6C" w:rsidRDefault="000F7D6C">
    <w:pPr>
      <w:pStyle w:val="En-tte"/>
    </w:pPr>
    <w:r>
      <w:t xml:space="preserve">Section 7 du </w:t>
    </w:r>
    <w:proofErr w:type="spellStart"/>
    <w:r>
      <w:t>CoNRS</w:t>
    </w:r>
    <w:proofErr w:type="spellEnd"/>
    <w:r>
      <w:ptab w:relativeTo="margin" w:alignment="center" w:leader="none"/>
    </w:r>
    <w:r>
      <w:ptab w:relativeTo="margin" w:alignment="right" w:leader="none"/>
    </w:r>
    <w:r w:rsidR="00980279">
      <w:t>Compte rendu de la session d’automne 2025</w:t>
    </w:r>
  </w:p>
  <w:p w:rsidR="00980279" w:rsidRDefault="009802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77C61"/>
    <w:multiLevelType w:val="hybridMultilevel"/>
    <w:tmpl w:val="D29C5DD0"/>
    <w:lvl w:ilvl="0" w:tplc="98CA15F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3" w:hanging="360"/>
      </w:pPr>
    </w:lvl>
    <w:lvl w:ilvl="2" w:tplc="0409001B">
      <w:start w:val="1"/>
      <w:numFmt w:val="lowerRoman"/>
      <w:lvlText w:val="%3."/>
      <w:lvlJc w:val="right"/>
      <w:pPr>
        <w:ind w:left="1913" w:hanging="180"/>
      </w:pPr>
    </w:lvl>
    <w:lvl w:ilvl="3" w:tplc="0409000F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AA87EAF"/>
    <w:multiLevelType w:val="hybridMultilevel"/>
    <w:tmpl w:val="98E4FC4A"/>
    <w:lvl w:ilvl="0" w:tplc="31E699AA">
      <w:numFmt w:val="bullet"/>
      <w:lvlText w:val="—"/>
      <w:lvlJc w:val="left"/>
      <w:pPr>
        <w:ind w:left="659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fr-FR" w:eastAsia="en-US" w:bidi="ar-SA"/>
      </w:rPr>
    </w:lvl>
    <w:lvl w:ilvl="1" w:tplc="90AA475E">
      <w:numFmt w:val="bullet"/>
      <w:lvlText w:val="•"/>
      <w:lvlJc w:val="left"/>
      <w:pPr>
        <w:ind w:left="1614" w:hanging="328"/>
      </w:pPr>
      <w:rPr>
        <w:rFonts w:hint="default"/>
        <w:lang w:val="fr-FR" w:eastAsia="en-US" w:bidi="ar-SA"/>
      </w:rPr>
    </w:lvl>
    <w:lvl w:ilvl="2" w:tplc="545EF2FC">
      <w:numFmt w:val="bullet"/>
      <w:lvlText w:val="•"/>
      <w:lvlJc w:val="left"/>
      <w:pPr>
        <w:ind w:left="2568" w:hanging="328"/>
      </w:pPr>
      <w:rPr>
        <w:rFonts w:hint="default"/>
        <w:lang w:val="fr-FR" w:eastAsia="en-US" w:bidi="ar-SA"/>
      </w:rPr>
    </w:lvl>
    <w:lvl w:ilvl="3" w:tplc="432A0D36">
      <w:numFmt w:val="bullet"/>
      <w:lvlText w:val="•"/>
      <w:lvlJc w:val="left"/>
      <w:pPr>
        <w:ind w:left="3522" w:hanging="328"/>
      </w:pPr>
      <w:rPr>
        <w:rFonts w:hint="default"/>
        <w:lang w:val="fr-FR" w:eastAsia="en-US" w:bidi="ar-SA"/>
      </w:rPr>
    </w:lvl>
    <w:lvl w:ilvl="4" w:tplc="55CAA756">
      <w:numFmt w:val="bullet"/>
      <w:lvlText w:val="•"/>
      <w:lvlJc w:val="left"/>
      <w:pPr>
        <w:ind w:left="4476" w:hanging="328"/>
      </w:pPr>
      <w:rPr>
        <w:rFonts w:hint="default"/>
        <w:lang w:val="fr-FR" w:eastAsia="en-US" w:bidi="ar-SA"/>
      </w:rPr>
    </w:lvl>
    <w:lvl w:ilvl="5" w:tplc="24A67228">
      <w:numFmt w:val="bullet"/>
      <w:lvlText w:val="•"/>
      <w:lvlJc w:val="left"/>
      <w:pPr>
        <w:ind w:left="5430" w:hanging="328"/>
      </w:pPr>
      <w:rPr>
        <w:rFonts w:hint="default"/>
        <w:lang w:val="fr-FR" w:eastAsia="en-US" w:bidi="ar-SA"/>
      </w:rPr>
    </w:lvl>
    <w:lvl w:ilvl="6" w:tplc="C7407132">
      <w:numFmt w:val="bullet"/>
      <w:lvlText w:val="•"/>
      <w:lvlJc w:val="left"/>
      <w:pPr>
        <w:ind w:left="6384" w:hanging="328"/>
      </w:pPr>
      <w:rPr>
        <w:rFonts w:hint="default"/>
        <w:lang w:val="fr-FR" w:eastAsia="en-US" w:bidi="ar-SA"/>
      </w:rPr>
    </w:lvl>
    <w:lvl w:ilvl="7" w:tplc="FDD47C24">
      <w:numFmt w:val="bullet"/>
      <w:lvlText w:val="•"/>
      <w:lvlJc w:val="left"/>
      <w:pPr>
        <w:ind w:left="7338" w:hanging="328"/>
      </w:pPr>
      <w:rPr>
        <w:rFonts w:hint="default"/>
        <w:lang w:val="fr-FR" w:eastAsia="en-US" w:bidi="ar-SA"/>
      </w:rPr>
    </w:lvl>
    <w:lvl w:ilvl="8" w:tplc="D936B03C">
      <w:numFmt w:val="bullet"/>
      <w:lvlText w:val="•"/>
      <w:lvlJc w:val="left"/>
      <w:pPr>
        <w:ind w:left="8292" w:hanging="328"/>
      </w:pPr>
      <w:rPr>
        <w:rFonts w:hint="default"/>
        <w:lang w:val="fr-FR" w:eastAsia="en-US" w:bidi="ar-SA"/>
      </w:rPr>
    </w:lvl>
  </w:abstractNum>
  <w:abstractNum w:abstractNumId="2" w15:restartNumberingAfterBreak="0">
    <w:nsid w:val="3E446770"/>
    <w:multiLevelType w:val="hybridMultilevel"/>
    <w:tmpl w:val="2174D03A"/>
    <w:lvl w:ilvl="0" w:tplc="DAAC7A24">
      <w:numFmt w:val="bullet"/>
      <w:lvlText w:val="—"/>
      <w:lvlJc w:val="left"/>
      <w:pPr>
        <w:ind w:left="659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fr-FR" w:eastAsia="en-US" w:bidi="ar-SA"/>
      </w:rPr>
    </w:lvl>
    <w:lvl w:ilvl="1" w:tplc="1E089EB2">
      <w:numFmt w:val="bullet"/>
      <w:lvlText w:val="•"/>
      <w:lvlJc w:val="left"/>
      <w:pPr>
        <w:ind w:left="1614" w:hanging="328"/>
      </w:pPr>
      <w:rPr>
        <w:rFonts w:hint="default"/>
        <w:lang w:val="fr-FR" w:eastAsia="en-US" w:bidi="ar-SA"/>
      </w:rPr>
    </w:lvl>
    <w:lvl w:ilvl="2" w:tplc="7C462CFE">
      <w:numFmt w:val="bullet"/>
      <w:lvlText w:val="•"/>
      <w:lvlJc w:val="left"/>
      <w:pPr>
        <w:ind w:left="2568" w:hanging="328"/>
      </w:pPr>
      <w:rPr>
        <w:rFonts w:hint="default"/>
        <w:lang w:val="fr-FR" w:eastAsia="en-US" w:bidi="ar-SA"/>
      </w:rPr>
    </w:lvl>
    <w:lvl w:ilvl="3" w:tplc="8870B2D6">
      <w:numFmt w:val="bullet"/>
      <w:lvlText w:val="•"/>
      <w:lvlJc w:val="left"/>
      <w:pPr>
        <w:ind w:left="3522" w:hanging="328"/>
      </w:pPr>
      <w:rPr>
        <w:rFonts w:hint="default"/>
        <w:lang w:val="fr-FR" w:eastAsia="en-US" w:bidi="ar-SA"/>
      </w:rPr>
    </w:lvl>
    <w:lvl w:ilvl="4" w:tplc="4C12A100">
      <w:numFmt w:val="bullet"/>
      <w:lvlText w:val="•"/>
      <w:lvlJc w:val="left"/>
      <w:pPr>
        <w:ind w:left="4476" w:hanging="328"/>
      </w:pPr>
      <w:rPr>
        <w:rFonts w:hint="default"/>
        <w:lang w:val="fr-FR" w:eastAsia="en-US" w:bidi="ar-SA"/>
      </w:rPr>
    </w:lvl>
    <w:lvl w:ilvl="5" w:tplc="0F8A8112">
      <w:numFmt w:val="bullet"/>
      <w:lvlText w:val="•"/>
      <w:lvlJc w:val="left"/>
      <w:pPr>
        <w:ind w:left="5430" w:hanging="328"/>
      </w:pPr>
      <w:rPr>
        <w:rFonts w:hint="default"/>
        <w:lang w:val="fr-FR" w:eastAsia="en-US" w:bidi="ar-SA"/>
      </w:rPr>
    </w:lvl>
    <w:lvl w:ilvl="6" w:tplc="2152C756">
      <w:numFmt w:val="bullet"/>
      <w:lvlText w:val="•"/>
      <w:lvlJc w:val="left"/>
      <w:pPr>
        <w:ind w:left="6384" w:hanging="328"/>
      </w:pPr>
      <w:rPr>
        <w:rFonts w:hint="default"/>
        <w:lang w:val="fr-FR" w:eastAsia="en-US" w:bidi="ar-SA"/>
      </w:rPr>
    </w:lvl>
    <w:lvl w:ilvl="7" w:tplc="E19E1FE0">
      <w:numFmt w:val="bullet"/>
      <w:lvlText w:val="•"/>
      <w:lvlJc w:val="left"/>
      <w:pPr>
        <w:ind w:left="7338" w:hanging="328"/>
      </w:pPr>
      <w:rPr>
        <w:rFonts w:hint="default"/>
        <w:lang w:val="fr-FR" w:eastAsia="en-US" w:bidi="ar-SA"/>
      </w:rPr>
    </w:lvl>
    <w:lvl w:ilvl="8" w:tplc="2A2088AE">
      <w:numFmt w:val="bullet"/>
      <w:lvlText w:val="•"/>
      <w:lvlJc w:val="left"/>
      <w:pPr>
        <w:ind w:left="8292" w:hanging="328"/>
      </w:pPr>
      <w:rPr>
        <w:rFonts w:hint="default"/>
        <w:lang w:val="fr-FR" w:eastAsia="en-US" w:bidi="ar-SA"/>
      </w:rPr>
    </w:lvl>
  </w:abstractNum>
  <w:abstractNum w:abstractNumId="3" w15:restartNumberingAfterBreak="0">
    <w:nsid w:val="40264483"/>
    <w:multiLevelType w:val="hybridMultilevel"/>
    <w:tmpl w:val="FCE6B6D0"/>
    <w:lvl w:ilvl="0" w:tplc="8F2AD1B0">
      <w:start w:val="1"/>
      <w:numFmt w:val="decimal"/>
      <w:lvlText w:val="%1."/>
      <w:lvlJc w:val="left"/>
      <w:pPr>
        <w:ind w:left="473" w:hanging="360"/>
      </w:pPr>
      <w:rPr>
        <w:rFonts w:hint="default"/>
        <w:color w:val="000099"/>
      </w:rPr>
    </w:lvl>
    <w:lvl w:ilvl="1" w:tplc="04090019">
      <w:start w:val="1"/>
      <w:numFmt w:val="lowerLetter"/>
      <w:lvlText w:val="%2."/>
      <w:lvlJc w:val="left"/>
      <w:pPr>
        <w:ind w:left="1193" w:hanging="360"/>
      </w:pPr>
    </w:lvl>
    <w:lvl w:ilvl="2" w:tplc="0409001B">
      <w:start w:val="1"/>
      <w:numFmt w:val="lowerRoman"/>
      <w:lvlText w:val="%3."/>
      <w:lvlJc w:val="right"/>
      <w:pPr>
        <w:ind w:left="1913" w:hanging="180"/>
      </w:pPr>
    </w:lvl>
    <w:lvl w:ilvl="3" w:tplc="0409000F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05311D"/>
    <w:multiLevelType w:val="hybridMultilevel"/>
    <w:tmpl w:val="D29C5DD0"/>
    <w:lvl w:ilvl="0" w:tplc="98CA15F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3" w:hanging="360"/>
      </w:pPr>
    </w:lvl>
    <w:lvl w:ilvl="2" w:tplc="0409001B">
      <w:start w:val="1"/>
      <w:numFmt w:val="lowerRoman"/>
      <w:lvlText w:val="%3."/>
      <w:lvlJc w:val="right"/>
      <w:pPr>
        <w:ind w:left="1913" w:hanging="180"/>
      </w:pPr>
    </w:lvl>
    <w:lvl w:ilvl="3" w:tplc="0409000F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55EB7036"/>
    <w:multiLevelType w:val="multilevel"/>
    <w:tmpl w:val="3228A9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605602F4"/>
    <w:multiLevelType w:val="multilevel"/>
    <w:tmpl w:val="0194D8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99"/>
      </w:rPr>
    </w:lvl>
    <w:lvl w:ilvl="1">
      <w:start w:val="1"/>
      <w:numFmt w:val="decimal"/>
      <w:lvlText w:val="%1.%2"/>
      <w:lvlJc w:val="left"/>
      <w:pPr>
        <w:ind w:left="473" w:hanging="360"/>
      </w:pPr>
      <w:rPr>
        <w:rFonts w:hint="default"/>
        <w:color w:val="000099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color w:val="000099"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color w:val="000099"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color w:val="000099"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color w:val="000099"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  <w:color w:val="000099"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color w:val="000099"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color w:val="000099"/>
      </w:rPr>
    </w:lvl>
  </w:abstractNum>
  <w:abstractNum w:abstractNumId="7" w15:restartNumberingAfterBreak="0">
    <w:nsid w:val="672711B2"/>
    <w:multiLevelType w:val="hybridMultilevel"/>
    <w:tmpl w:val="342AB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E0A79"/>
    <w:multiLevelType w:val="multilevel"/>
    <w:tmpl w:val="15E09D0E"/>
    <w:lvl w:ilvl="0">
      <w:start w:val="1"/>
      <w:numFmt w:val="decimal"/>
      <w:lvlText w:val="%1"/>
      <w:lvlJc w:val="left"/>
      <w:pPr>
        <w:ind w:left="544" w:hanging="43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99"/>
        <w:spacing w:val="0"/>
        <w:w w:val="102"/>
        <w:sz w:val="28"/>
        <w:szCs w:val="28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651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99"/>
        <w:spacing w:val="0"/>
        <w:w w:val="99"/>
        <w:sz w:val="24"/>
        <w:szCs w:val="24"/>
        <w:lang w:val="fr-FR" w:eastAsia="en-US" w:bidi="ar-SA"/>
      </w:rPr>
    </w:lvl>
    <w:lvl w:ilvl="2">
      <w:start w:val="1"/>
      <w:numFmt w:val="decimal"/>
      <w:lvlText w:val="%1.%2.%3"/>
      <w:lvlJc w:val="left"/>
      <w:pPr>
        <w:ind w:left="768" w:hanging="65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99"/>
        <w:spacing w:val="0"/>
        <w:w w:val="99"/>
        <w:sz w:val="22"/>
        <w:szCs w:val="22"/>
        <w:lang w:val="fr-FR" w:eastAsia="en-US" w:bidi="ar-SA"/>
      </w:rPr>
    </w:lvl>
    <w:lvl w:ilvl="3">
      <w:numFmt w:val="bullet"/>
      <w:lvlText w:val="—"/>
      <w:lvlJc w:val="left"/>
      <w:pPr>
        <w:ind w:left="659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fr-FR" w:eastAsia="en-US" w:bidi="ar-SA"/>
      </w:rPr>
    </w:lvl>
    <w:lvl w:ilvl="4">
      <w:numFmt w:val="bullet"/>
      <w:lvlText w:val="•"/>
      <w:lvlJc w:val="left"/>
      <w:pPr>
        <w:ind w:left="3120" w:hanging="32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300" w:hanging="32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480" w:hanging="32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660" w:hanging="32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7840" w:hanging="328"/>
      </w:pPr>
      <w:rPr>
        <w:rFonts w:hint="default"/>
        <w:lang w:val="fr-FR" w:eastAsia="en-US" w:bidi="ar-SA"/>
      </w:rPr>
    </w:lvl>
  </w:abstractNum>
  <w:abstractNum w:abstractNumId="9" w15:restartNumberingAfterBreak="0">
    <w:nsid w:val="7AC77B92"/>
    <w:multiLevelType w:val="multilevel"/>
    <w:tmpl w:val="3228A9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CC"/>
    <w:rsid w:val="000052B7"/>
    <w:rsid w:val="00011BF2"/>
    <w:rsid w:val="00050353"/>
    <w:rsid w:val="000633DB"/>
    <w:rsid w:val="000700E4"/>
    <w:rsid w:val="000736E0"/>
    <w:rsid w:val="000A606A"/>
    <w:rsid w:val="000B2C03"/>
    <w:rsid w:val="000E7604"/>
    <w:rsid w:val="000F78C8"/>
    <w:rsid w:val="000F7D6C"/>
    <w:rsid w:val="00193D31"/>
    <w:rsid w:val="0019445F"/>
    <w:rsid w:val="002022F5"/>
    <w:rsid w:val="00217845"/>
    <w:rsid w:val="002264C1"/>
    <w:rsid w:val="00231ADE"/>
    <w:rsid w:val="002747D7"/>
    <w:rsid w:val="00280AE8"/>
    <w:rsid w:val="00340A52"/>
    <w:rsid w:val="003914E5"/>
    <w:rsid w:val="00406E1B"/>
    <w:rsid w:val="004E1B08"/>
    <w:rsid w:val="004E28DF"/>
    <w:rsid w:val="0059435E"/>
    <w:rsid w:val="00617D27"/>
    <w:rsid w:val="00726205"/>
    <w:rsid w:val="00727CBA"/>
    <w:rsid w:val="00744C1E"/>
    <w:rsid w:val="007472EA"/>
    <w:rsid w:val="0076528D"/>
    <w:rsid w:val="00797684"/>
    <w:rsid w:val="007B2EA0"/>
    <w:rsid w:val="007F1C22"/>
    <w:rsid w:val="008061E9"/>
    <w:rsid w:val="00896782"/>
    <w:rsid w:val="00914F55"/>
    <w:rsid w:val="00944DD9"/>
    <w:rsid w:val="00980279"/>
    <w:rsid w:val="009E046E"/>
    <w:rsid w:val="00A776ED"/>
    <w:rsid w:val="00B137E3"/>
    <w:rsid w:val="00B65CB0"/>
    <w:rsid w:val="00CE027A"/>
    <w:rsid w:val="00D111CC"/>
    <w:rsid w:val="00D174D4"/>
    <w:rsid w:val="00D315BB"/>
    <w:rsid w:val="00D5083D"/>
    <w:rsid w:val="00DB129A"/>
    <w:rsid w:val="00E32A02"/>
    <w:rsid w:val="00E53983"/>
    <w:rsid w:val="00E6648F"/>
    <w:rsid w:val="00EB5E6E"/>
    <w:rsid w:val="00F04506"/>
    <w:rsid w:val="00F2477A"/>
    <w:rsid w:val="00F63C9C"/>
    <w:rsid w:val="00F82CC0"/>
    <w:rsid w:val="00FA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4FD2B"/>
  <w15:docId w15:val="{0A814562-38BA-494A-9419-C7C6505B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4C1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544" w:hanging="431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651" w:hanging="538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768" w:hanging="655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Titre">
    <w:name w:val="Title"/>
    <w:basedOn w:val="Normal"/>
    <w:uiPriority w:val="10"/>
    <w:qFormat/>
    <w:pPr>
      <w:jc w:val="center"/>
    </w:pPr>
    <w:rPr>
      <w:b/>
      <w:bCs/>
      <w:sz w:val="34"/>
      <w:szCs w:val="34"/>
    </w:rPr>
  </w:style>
  <w:style w:type="paragraph" w:styleId="Paragraphedeliste">
    <w:name w:val="List Paragraph"/>
    <w:basedOn w:val="Normal"/>
    <w:uiPriority w:val="1"/>
    <w:qFormat/>
    <w:pPr>
      <w:ind w:left="659" w:hanging="32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2022F5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022F5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022F5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22F5"/>
    <w:rPr>
      <w:rFonts w:ascii="Times New Roman" w:eastAsia="Times New Roman" w:hAnsi="Times New Roman" w:cs="Times New Roman"/>
      <w:lang w:val="fr-FR"/>
    </w:rPr>
  </w:style>
  <w:style w:type="character" w:styleId="lev">
    <w:name w:val="Strong"/>
    <w:basedOn w:val="Policepardfaut"/>
    <w:uiPriority w:val="22"/>
    <w:qFormat/>
    <w:rsid w:val="002022F5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FA291B"/>
    <w:rPr>
      <w:rFonts w:ascii="Times New Roman" w:eastAsia="Times New Roman" w:hAnsi="Times New Roman" w:cs="Times New Roman"/>
      <w:lang w:val="fr-FR"/>
    </w:rPr>
  </w:style>
  <w:style w:type="paragraph" w:styleId="NormalWeb">
    <w:name w:val="Normal (Web)"/>
    <w:basedOn w:val="Normal"/>
    <w:uiPriority w:val="99"/>
    <w:unhideWhenUsed/>
    <w:rsid w:val="00E6648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valeur">
    <w:name w:val="valeur"/>
    <w:basedOn w:val="Policepardfaut"/>
    <w:rsid w:val="00594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0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damien alloyeau</dc:creator>
  <cp:lastModifiedBy>damien alloyeau</cp:lastModifiedBy>
  <cp:revision>30</cp:revision>
  <dcterms:created xsi:type="dcterms:W3CDTF">2025-10-17T12:31:00Z</dcterms:created>
  <dcterms:modified xsi:type="dcterms:W3CDTF">2025-10-24T13:28:00Z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2025-10-17T00:00:00Z</vt:filetime>
  </property>
  <property fmtid="{D5CDD505-2E9C-101B-9397-08002B2CF9AE}" pid="5" name="PTEX.Fullbanner">
    <vt:lpwstr>This is pdfTeX, Version 3.141592653-2.6-1.40.25 (TeX Live 2023/Debian) kpathsea version 6.3.5</vt:lpwstr>
  </property>
  <property fmtid="{D5CDD505-2E9C-101B-9397-08002B2CF9AE}" pid="6" name="Producer">
    <vt:lpwstr>pdfTeX-1.40.25</vt:lpwstr>
  </property>
</Properties>
</file>